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433" w:rsidRPr="00AB1433" w:rsidRDefault="00AB1433" w:rsidP="00AB1433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AB1433">
        <w:rPr>
          <w:rFonts w:ascii="Trebuchet MS" w:hAnsi="Trebuchet MS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6269990" cy="641350"/>
            <wp:effectExtent l="0" t="0" r="0" b="635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14" w:rsidRPr="00AB1433" w:rsidRDefault="00FA4114" w:rsidP="00AB1433">
      <w:pPr>
        <w:jc w:val="center"/>
        <w:rPr>
          <w:rFonts w:ascii="Trebuchet MS" w:hAnsi="Trebuchet MS"/>
          <w:b/>
          <w:sz w:val="22"/>
          <w:szCs w:val="22"/>
        </w:rPr>
      </w:pPr>
      <w:r w:rsidRPr="00AB1433">
        <w:rPr>
          <w:rFonts w:ascii="Trebuchet MS" w:hAnsi="Trebuchet MS"/>
          <w:b/>
          <w:sz w:val="22"/>
          <w:szCs w:val="22"/>
        </w:rPr>
        <w:t>YÜKSEK LİSANS TEZ</w:t>
      </w:r>
      <w:r w:rsidR="00EB6AF8" w:rsidRPr="00AB1433">
        <w:rPr>
          <w:rFonts w:ascii="Trebuchet MS" w:hAnsi="Trebuchet MS"/>
          <w:b/>
          <w:sz w:val="22"/>
          <w:szCs w:val="22"/>
        </w:rPr>
        <w:t>İ</w:t>
      </w:r>
      <w:r w:rsidR="001C0B75" w:rsidRPr="00AB1433">
        <w:rPr>
          <w:rFonts w:ascii="Trebuchet MS" w:hAnsi="Trebuchet MS"/>
          <w:b/>
          <w:sz w:val="22"/>
          <w:szCs w:val="22"/>
        </w:rPr>
        <w:t xml:space="preserve"> </w:t>
      </w:r>
      <w:r w:rsidR="00AA47A2" w:rsidRPr="00AB1433">
        <w:rPr>
          <w:rFonts w:ascii="Trebuchet MS" w:hAnsi="Trebuchet MS"/>
          <w:b/>
          <w:sz w:val="22"/>
          <w:szCs w:val="22"/>
        </w:rPr>
        <w:t>JÜRİ</w:t>
      </w:r>
      <w:r w:rsidRPr="00AB1433">
        <w:rPr>
          <w:rFonts w:ascii="Trebuchet MS" w:hAnsi="Trebuchet MS"/>
          <w:b/>
          <w:sz w:val="22"/>
          <w:szCs w:val="22"/>
        </w:rPr>
        <w:t xml:space="preserve"> SINAV TUTANAĞI</w:t>
      </w:r>
    </w:p>
    <w:p w:rsidR="004E3138" w:rsidRPr="009D6151" w:rsidRDefault="004E3138" w:rsidP="00AB1433">
      <w:pPr>
        <w:jc w:val="center"/>
        <w:rPr>
          <w:rFonts w:ascii="Trebuchet MS" w:hAnsi="Trebuchet MS"/>
          <w:b/>
          <w:sz w:val="10"/>
          <w:szCs w:val="22"/>
        </w:rPr>
      </w:pPr>
    </w:p>
    <w:p w:rsidR="004E3138" w:rsidRDefault="004E3138" w:rsidP="00AB1433">
      <w:pPr>
        <w:jc w:val="both"/>
        <w:rPr>
          <w:rFonts w:ascii="Trebuchet MS" w:hAnsi="Trebuchet MS"/>
          <w:sz w:val="22"/>
          <w:szCs w:val="22"/>
        </w:rPr>
      </w:pPr>
      <w:r w:rsidRPr="00AB1433">
        <w:rPr>
          <w:rFonts w:ascii="Trebuchet MS" w:hAnsi="Trebuchet MS"/>
          <w:sz w:val="22"/>
          <w:szCs w:val="22"/>
        </w:rPr>
        <w:t>.......................................................................</w:t>
      </w:r>
      <w:r w:rsidR="00AB1433">
        <w:rPr>
          <w:rFonts w:ascii="Trebuchet MS" w:hAnsi="Trebuchet MS"/>
          <w:sz w:val="22"/>
          <w:szCs w:val="22"/>
        </w:rPr>
        <w:t xml:space="preserve"> </w:t>
      </w:r>
      <w:r w:rsidRPr="00AB1433">
        <w:rPr>
          <w:rFonts w:ascii="Trebuchet MS" w:hAnsi="Trebuchet MS"/>
          <w:sz w:val="22"/>
          <w:szCs w:val="22"/>
        </w:rPr>
        <w:t>Anabilim</w:t>
      </w:r>
      <w:r w:rsidR="004D51F8" w:rsidRPr="00AB1433">
        <w:rPr>
          <w:rFonts w:ascii="Trebuchet MS" w:hAnsi="Trebuchet MS"/>
          <w:sz w:val="22"/>
          <w:szCs w:val="22"/>
        </w:rPr>
        <w:t xml:space="preserve"> / </w:t>
      </w:r>
      <w:proofErr w:type="spellStart"/>
      <w:r w:rsidR="004D51F8" w:rsidRPr="00AB1433">
        <w:rPr>
          <w:rFonts w:ascii="Trebuchet MS" w:hAnsi="Trebuchet MS"/>
          <w:sz w:val="22"/>
          <w:szCs w:val="22"/>
        </w:rPr>
        <w:t>Anasanat</w:t>
      </w:r>
      <w:proofErr w:type="spellEnd"/>
      <w:r w:rsidR="004D51F8" w:rsidRPr="00AB1433">
        <w:rPr>
          <w:rFonts w:ascii="Trebuchet MS" w:hAnsi="Trebuchet MS"/>
          <w:sz w:val="22"/>
          <w:szCs w:val="22"/>
        </w:rPr>
        <w:t xml:space="preserve"> Dalı</w:t>
      </w:r>
      <w:r w:rsidRPr="00AB1433">
        <w:rPr>
          <w:rFonts w:ascii="Trebuchet MS" w:hAnsi="Trebuchet MS"/>
          <w:sz w:val="22"/>
          <w:szCs w:val="22"/>
        </w:rPr>
        <w:t xml:space="preserve"> </w:t>
      </w:r>
      <w:r w:rsidR="000E483E" w:rsidRPr="00AB1433">
        <w:rPr>
          <w:rFonts w:ascii="Trebuchet MS" w:hAnsi="Trebuchet MS"/>
          <w:sz w:val="22"/>
          <w:szCs w:val="22"/>
        </w:rPr>
        <w:t xml:space="preserve">Tezli Yüksek Lisans </w:t>
      </w:r>
      <w:r w:rsidRPr="00AB1433">
        <w:rPr>
          <w:rFonts w:ascii="Trebuchet MS" w:hAnsi="Trebuchet MS"/>
          <w:sz w:val="22"/>
          <w:szCs w:val="22"/>
        </w:rPr>
        <w:t>Programı</w:t>
      </w:r>
      <w:r w:rsidR="00A728FE" w:rsidRPr="00AB1433">
        <w:rPr>
          <w:rFonts w:ascii="Trebuchet MS" w:hAnsi="Trebuchet MS"/>
          <w:sz w:val="22"/>
          <w:szCs w:val="22"/>
        </w:rPr>
        <w:t xml:space="preserve">na kayıtlı </w:t>
      </w:r>
      <w:r w:rsidR="00212907" w:rsidRPr="00AB1433">
        <w:rPr>
          <w:rFonts w:ascii="Trebuchet MS" w:hAnsi="Trebuchet MS"/>
          <w:sz w:val="22"/>
          <w:szCs w:val="22"/>
        </w:rPr>
        <w:t xml:space="preserve">aşağıda </w:t>
      </w:r>
      <w:r w:rsidR="008F0EC7">
        <w:rPr>
          <w:rFonts w:ascii="Trebuchet MS" w:hAnsi="Trebuchet MS"/>
          <w:sz w:val="22"/>
          <w:szCs w:val="22"/>
        </w:rPr>
        <w:t xml:space="preserve">bilgileri </w:t>
      </w:r>
      <w:r w:rsidR="00212907" w:rsidRPr="00AB1433">
        <w:rPr>
          <w:rFonts w:ascii="Trebuchet MS" w:hAnsi="Trebuchet MS"/>
          <w:sz w:val="22"/>
          <w:szCs w:val="22"/>
        </w:rPr>
        <w:t>veri</w:t>
      </w:r>
      <w:r w:rsidR="00960BFB" w:rsidRPr="00AB1433">
        <w:rPr>
          <w:rFonts w:ascii="Trebuchet MS" w:hAnsi="Trebuchet MS"/>
          <w:sz w:val="22"/>
          <w:szCs w:val="22"/>
        </w:rPr>
        <w:t>l</w:t>
      </w:r>
      <w:r w:rsidR="00212907" w:rsidRPr="00AB1433">
        <w:rPr>
          <w:rFonts w:ascii="Trebuchet MS" w:hAnsi="Trebuchet MS"/>
          <w:sz w:val="22"/>
          <w:szCs w:val="22"/>
        </w:rPr>
        <w:t xml:space="preserve">miş olan yüksek lisans </w:t>
      </w:r>
      <w:r w:rsidRPr="00AB1433">
        <w:rPr>
          <w:rFonts w:ascii="Trebuchet MS" w:hAnsi="Trebuchet MS"/>
          <w:sz w:val="22"/>
          <w:szCs w:val="22"/>
        </w:rPr>
        <w:t xml:space="preserve">öğrencisi ile ilgili Yüksek Lisans Tez Sınav Tutanağı aşağıdadır. </w:t>
      </w: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393"/>
      </w:tblGrid>
      <w:tr w:rsidR="00AB1433" w:rsidTr="006A4382">
        <w:tc>
          <w:tcPr>
            <w:tcW w:w="5097" w:type="dxa"/>
          </w:tcPr>
          <w:p w:rsidR="00AB1433" w:rsidRDefault="00AB1433" w:rsidP="006A4382">
            <w:pPr>
              <w:ind w:hanging="10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Tarih: </w:t>
            </w:r>
          </w:p>
        </w:tc>
        <w:tc>
          <w:tcPr>
            <w:tcW w:w="5393" w:type="dxa"/>
          </w:tcPr>
          <w:p w:rsidR="00AB1433" w:rsidRDefault="00AB1433" w:rsidP="006A4382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………………………… </w:t>
            </w:r>
            <w:r w:rsidRPr="00AB1433">
              <w:rPr>
                <w:rFonts w:ascii="Trebuchet MS" w:hAnsi="Trebuchet MS"/>
                <w:sz w:val="22"/>
                <w:szCs w:val="22"/>
              </w:rPr>
              <w:t>Anabilim/</w:t>
            </w:r>
            <w:proofErr w:type="spellStart"/>
            <w:r w:rsidRPr="00AB1433">
              <w:rPr>
                <w:rFonts w:ascii="Trebuchet MS" w:hAnsi="Trebuchet MS"/>
                <w:sz w:val="22"/>
                <w:szCs w:val="22"/>
              </w:rPr>
              <w:t>Anasanat</w:t>
            </w:r>
            <w:proofErr w:type="spellEnd"/>
            <w:r w:rsidRPr="00AB1433">
              <w:rPr>
                <w:rFonts w:ascii="Trebuchet MS" w:hAnsi="Trebuchet MS"/>
                <w:sz w:val="22"/>
                <w:szCs w:val="22"/>
              </w:rPr>
              <w:t xml:space="preserve"> Dalı Başkanı</w:t>
            </w:r>
          </w:p>
        </w:tc>
      </w:tr>
    </w:tbl>
    <w:p w:rsidR="004E3138" w:rsidRPr="009D6151" w:rsidRDefault="00AB1433" w:rsidP="00AB1433">
      <w:pPr>
        <w:rPr>
          <w:rFonts w:ascii="Trebuchet MS" w:hAnsi="Trebuchet MS"/>
          <w:sz w:val="10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tbl>
      <w:tblPr>
        <w:tblStyle w:val="TabloKlavuzu"/>
        <w:tblW w:w="10343" w:type="dxa"/>
        <w:tblLayout w:type="fixed"/>
        <w:tblLook w:val="0000" w:firstRow="0" w:lastRow="0" w:firstColumn="0" w:lastColumn="0" w:noHBand="0" w:noVBand="0"/>
      </w:tblPr>
      <w:tblGrid>
        <w:gridCol w:w="2263"/>
        <w:gridCol w:w="2552"/>
        <w:gridCol w:w="2551"/>
        <w:gridCol w:w="2977"/>
      </w:tblGrid>
      <w:tr w:rsidR="00FA4114" w:rsidRPr="00AB1433" w:rsidTr="006A4382">
        <w:trPr>
          <w:trHeight w:val="84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:rsidR="00FA4114" w:rsidRPr="00AB1433" w:rsidRDefault="00FA4114" w:rsidP="00302E0E">
            <w:pPr>
              <w:pStyle w:val="Balk5"/>
              <w:jc w:val="lef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B1433">
              <w:rPr>
                <w:rFonts w:ascii="Trebuchet MS" w:hAnsi="Trebuchet MS"/>
                <w:color w:val="000000"/>
                <w:sz w:val="22"/>
                <w:szCs w:val="22"/>
              </w:rPr>
              <w:t>ÖĞRENCİNİN</w:t>
            </w:r>
          </w:p>
        </w:tc>
      </w:tr>
      <w:tr w:rsidR="00FA4114" w:rsidRPr="00AB1433" w:rsidTr="009D6151">
        <w:trPr>
          <w:trHeight w:hRule="exact" w:val="348"/>
        </w:trPr>
        <w:tc>
          <w:tcPr>
            <w:tcW w:w="2263" w:type="dxa"/>
            <w:vAlign w:val="center"/>
          </w:tcPr>
          <w:p w:rsidR="00FA4114" w:rsidRPr="00AB1433" w:rsidRDefault="00C376CD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Adı</w:t>
            </w:r>
            <w:r w:rsidR="00FA4114" w:rsidRPr="00AB1433">
              <w:rPr>
                <w:rFonts w:ascii="Trebuchet MS" w:hAnsi="Trebuchet MS"/>
                <w:sz w:val="22"/>
                <w:szCs w:val="22"/>
              </w:rPr>
              <w:t xml:space="preserve"> Soyadı</w:t>
            </w:r>
          </w:p>
        </w:tc>
        <w:tc>
          <w:tcPr>
            <w:tcW w:w="8080" w:type="dxa"/>
            <w:gridSpan w:val="3"/>
            <w:vAlign w:val="center"/>
          </w:tcPr>
          <w:p w:rsidR="00FA4114" w:rsidRPr="00812B0F" w:rsidRDefault="00FA4114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A4114" w:rsidRPr="00AB1433" w:rsidTr="009D6151">
        <w:trPr>
          <w:trHeight w:hRule="exact" w:val="348"/>
        </w:trPr>
        <w:tc>
          <w:tcPr>
            <w:tcW w:w="2263" w:type="dxa"/>
            <w:vAlign w:val="center"/>
          </w:tcPr>
          <w:p w:rsidR="00FA4114" w:rsidRPr="00AB1433" w:rsidRDefault="005D6E9F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8080" w:type="dxa"/>
            <w:gridSpan w:val="3"/>
            <w:vAlign w:val="center"/>
          </w:tcPr>
          <w:p w:rsidR="00FA4114" w:rsidRPr="00812B0F" w:rsidRDefault="00FA4114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D51F8" w:rsidRPr="00AB1433" w:rsidTr="009D6151">
        <w:trPr>
          <w:trHeight w:hRule="exact" w:val="348"/>
        </w:trPr>
        <w:tc>
          <w:tcPr>
            <w:tcW w:w="2263" w:type="dxa"/>
            <w:vAlign w:val="center"/>
          </w:tcPr>
          <w:p w:rsidR="004D51F8" w:rsidRPr="00AB1433" w:rsidRDefault="004D51F8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ORCID*</w:t>
            </w:r>
          </w:p>
        </w:tc>
        <w:tc>
          <w:tcPr>
            <w:tcW w:w="8080" w:type="dxa"/>
            <w:gridSpan w:val="3"/>
            <w:vAlign w:val="center"/>
          </w:tcPr>
          <w:p w:rsidR="004D51F8" w:rsidRPr="00812B0F" w:rsidRDefault="004D51F8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51CFD" w:rsidRPr="00AB1433" w:rsidTr="009D6151">
        <w:trPr>
          <w:trHeight w:hRule="exact" w:val="588"/>
        </w:trPr>
        <w:tc>
          <w:tcPr>
            <w:tcW w:w="2263" w:type="dxa"/>
            <w:vAlign w:val="center"/>
          </w:tcPr>
          <w:p w:rsidR="00251CFD" w:rsidRPr="00AB1433" w:rsidRDefault="00B6033D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Tez</w:t>
            </w:r>
            <w:r w:rsidR="00251CFD" w:rsidRPr="00AB1433">
              <w:rPr>
                <w:rFonts w:ascii="Trebuchet MS" w:hAnsi="Trebuchet MS"/>
                <w:sz w:val="22"/>
                <w:szCs w:val="22"/>
              </w:rPr>
              <w:t xml:space="preserve"> Başlığı</w:t>
            </w:r>
          </w:p>
        </w:tc>
        <w:tc>
          <w:tcPr>
            <w:tcW w:w="8080" w:type="dxa"/>
            <w:gridSpan w:val="3"/>
            <w:vAlign w:val="center"/>
          </w:tcPr>
          <w:p w:rsidR="00812B0F" w:rsidRPr="00812B0F" w:rsidRDefault="00812B0F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D6151" w:rsidRPr="00AB1433" w:rsidTr="009D6151">
        <w:trPr>
          <w:trHeight w:hRule="exact" w:val="588"/>
        </w:trPr>
        <w:tc>
          <w:tcPr>
            <w:tcW w:w="2263" w:type="dxa"/>
            <w:vAlign w:val="center"/>
          </w:tcPr>
          <w:p w:rsidR="009D6151" w:rsidRPr="00AB1433" w:rsidRDefault="009D6151" w:rsidP="00AB143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Önerilen Tez Başlığı</w:t>
            </w:r>
          </w:p>
        </w:tc>
        <w:tc>
          <w:tcPr>
            <w:tcW w:w="8080" w:type="dxa"/>
            <w:gridSpan w:val="3"/>
            <w:vAlign w:val="center"/>
          </w:tcPr>
          <w:p w:rsidR="009D6151" w:rsidRPr="00812B0F" w:rsidRDefault="009D6151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357"/>
        </w:trPr>
        <w:tc>
          <w:tcPr>
            <w:tcW w:w="10343" w:type="dxa"/>
            <w:gridSpan w:val="4"/>
            <w:vAlign w:val="center"/>
          </w:tcPr>
          <w:p w:rsidR="000819D2" w:rsidRPr="00AB1433" w:rsidRDefault="006A4382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Yüksek Lisans tez sınavına       </w:t>
            </w:r>
            <w:r w:rsidRPr="003543FF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İlk girişi        </w:t>
            </w:r>
            <w:r w:rsidRPr="003543FF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İkinci girişi</w:t>
            </w:r>
          </w:p>
        </w:tc>
      </w:tr>
      <w:tr w:rsidR="006A4382" w:rsidRPr="00AB1433" w:rsidTr="002E12D4">
        <w:trPr>
          <w:trHeight w:hRule="exact" w:val="48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A4382" w:rsidRPr="00C423BE" w:rsidRDefault="006A4382" w:rsidP="006A4382">
            <w:pPr>
              <w:pStyle w:val="GvdeMetni2"/>
              <w:rPr>
                <w:rFonts w:ascii="Trebuchet MS" w:hAnsi="Trebuchet MS"/>
                <w:b/>
                <w:sz w:val="22"/>
                <w:szCs w:val="16"/>
              </w:rPr>
            </w:pPr>
            <w:r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Tez Sınavının Tarihi: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A4382" w:rsidRPr="00C423BE" w:rsidRDefault="00A14B19" w:rsidP="006A4382">
            <w:pPr>
              <w:pStyle w:val="GvdeMetni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Saati</w:t>
            </w:r>
            <w:r w:rsidR="006A4382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382" w:rsidRPr="00C423BE" w:rsidRDefault="00A14B19" w:rsidP="006A4382">
            <w:pPr>
              <w:pStyle w:val="GvdeMetni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Yeri</w:t>
            </w:r>
            <w:r w:rsidR="006A4382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</w:t>
            </w:r>
            <w:bookmarkStart w:id="0" w:name="_GoBack"/>
            <w:r w:rsidR="002E12D4" w:rsidRPr="00150765">
              <w:rPr>
                <w:rStyle w:val="Kpr"/>
                <w:rFonts w:ascii="Trebuchet MS" w:hAnsi="Trebuchet MS"/>
                <w:szCs w:val="18"/>
              </w:rPr>
              <w:t>http://</w:t>
            </w:r>
            <w:r w:rsidR="004049EA" w:rsidRPr="00150765">
              <w:rPr>
                <w:rStyle w:val="Kpr"/>
                <w:rFonts w:ascii="Trebuchet MS" w:hAnsi="Trebuchet MS"/>
                <w:szCs w:val="18"/>
              </w:rPr>
              <w:t>webinar</w:t>
            </w:r>
            <w:r w:rsidR="002E12D4" w:rsidRPr="00150765">
              <w:rPr>
                <w:rStyle w:val="Kpr"/>
                <w:rFonts w:ascii="Trebuchet MS" w:hAnsi="Trebuchet MS"/>
                <w:szCs w:val="18"/>
              </w:rPr>
              <w:t>.yasar.edu.tr</w:t>
            </w:r>
            <w:r w:rsidR="002E12D4">
              <w:rPr>
                <w:rFonts w:ascii="Trebuchet MS" w:hAnsi="Trebuchet MS"/>
                <w:b/>
                <w:bCs/>
                <w:spacing w:val="-1"/>
                <w:sz w:val="22"/>
                <w:szCs w:val="22"/>
                <w:lang w:val="en-US"/>
              </w:rPr>
              <w:t xml:space="preserve">  </w:t>
            </w:r>
            <w:bookmarkEnd w:id="0"/>
          </w:p>
        </w:tc>
      </w:tr>
      <w:tr w:rsidR="000819D2" w:rsidRPr="00AB1433" w:rsidTr="006A4382">
        <w:trPr>
          <w:trHeight w:val="636"/>
        </w:trPr>
        <w:tc>
          <w:tcPr>
            <w:tcW w:w="10343" w:type="dxa"/>
            <w:gridSpan w:val="4"/>
          </w:tcPr>
          <w:p w:rsidR="006A4382" w:rsidRDefault="000819D2" w:rsidP="006A438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kişisel çalışmasına dayanan tezi ve enstitü tarafından iletilen teze ilişkin intihal raporları değerlendirilerek jüri tarafından tezde    </w:t>
            </w:r>
          </w:p>
          <w:p w:rsidR="000819D2" w:rsidRPr="00AB1433" w:rsidRDefault="000819D2" w:rsidP="006A438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İNTİHAL YAPILDIĞI      </w:t>
            </w:r>
            <w:r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İNT</w:t>
            </w:r>
            <w:r w:rsidR="007506D0" w:rsidRPr="00AB1433">
              <w:rPr>
                <w:rFonts w:ascii="Trebuchet MS" w:hAnsi="Trebuchet MS"/>
                <w:sz w:val="22"/>
                <w:szCs w:val="22"/>
              </w:rPr>
              <w:t xml:space="preserve">İHAL YAPILMADIĞI  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tespit </w:t>
            </w:r>
            <w:proofErr w:type="gramStart"/>
            <w:r w:rsidRPr="00AB1433">
              <w:rPr>
                <w:rFonts w:ascii="Trebuchet MS" w:hAnsi="Trebuchet MS"/>
                <w:sz w:val="22"/>
                <w:szCs w:val="22"/>
              </w:rPr>
              <w:t>edilmiştir.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proofErr w:type="gramEnd"/>
            <w:r w:rsidR="006A4382">
              <w:rPr>
                <w:rFonts w:ascii="Trebuchet MS" w:hAnsi="Trebuchet MS"/>
                <w:sz w:val="22"/>
                <w:szCs w:val="22"/>
              </w:rPr>
              <w:t>*</w:t>
            </w:r>
          </w:p>
        </w:tc>
      </w:tr>
      <w:tr w:rsidR="004E3138" w:rsidRPr="00AB1433" w:rsidTr="006A4382">
        <w:trPr>
          <w:trHeight w:val="636"/>
        </w:trPr>
        <w:tc>
          <w:tcPr>
            <w:tcW w:w="10343" w:type="dxa"/>
            <w:gridSpan w:val="4"/>
          </w:tcPr>
          <w:p w:rsidR="004E3138" w:rsidRPr="00AB1433" w:rsidRDefault="004325A3" w:rsidP="00AC7C0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eseri 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ve süreci incelenmiş olup tez savunma sınavına girebilmek için aranan yayın koşullarını </w:t>
            </w:r>
            <w:r w:rsidR="00577486" w:rsidRPr="00AB1433">
              <w:rPr>
                <w:rFonts w:ascii="Trebuchet MS" w:hAnsi="Trebuchet MS"/>
                <w:sz w:val="22"/>
                <w:szCs w:val="22"/>
              </w:rPr>
              <w:br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46022" w:rsidRPr="00AB1433">
              <w:rPr>
                <w:rFonts w:ascii="Trebuchet MS" w:hAnsi="Trebuchet MS"/>
                <w:sz w:val="22"/>
                <w:szCs w:val="22"/>
              </w:rPr>
              <w:t>s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ağladığı      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46022" w:rsidRPr="00AB1433">
              <w:rPr>
                <w:rFonts w:ascii="Trebuchet MS" w:hAnsi="Trebuchet MS"/>
                <w:sz w:val="22"/>
                <w:szCs w:val="22"/>
              </w:rPr>
              <w:t>s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ağlamadığı 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 xml:space="preserve">   </w:t>
            </w:r>
            <w:proofErr w:type="gramStart"/>
            <w:r w:rsidR="004E3138" w:rsidRPr="00AB1433">
              <w:rPr>
                <w:rFonts w:ascii="Trebuchet MS" w:hAnsi="Trebuchet MS"/>
                <w:sz w:val="22"/>
                <w:szCs w:val="22"/>
              </w:rPr>
              <w:t>belirlenmiştir.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proofErr w:type="gramEnd"/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r w:rsidR="006A4382">
              <w:rPr>
                <w:rFonts w:ascii="Trebuchet MS" w:hAnsi="Trebuchet MS"/>
                <w:sz w:val="22"/>
                <w:szCs w:val="22"/>
              </w:rPr>
              <w:t>*</w:t>
            </w:r>
          </w:p>
        </w:tc>
      </w:tr>
      <w:tr w:rsidR="000819D2" w:rsidRPr="00AB1433" w:rsidTr="006A4382">
        <w:trPr>
          <w:trHeight w:val="636"/>
        </w:trPr>
        <w:tc>
          <w:tcPr>
            <w:tcW w:w="10343" w:type="dxa"/>
            <w:gridSpan w:val="4"/>
          </w:tcPr>
          <w:p w:rsidR="000819D2" w:rsidRPr="00AB1433" w:rsidRDefault="000819D2" w:rsidP="00AB143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kişisel çalışmasına dayanan tezini ……… dakikalık süre içinde savunmasından sonra jüri üyelerince gerek çalışma konusu gerekse tezin dayanağı olan </w:t>
            </w:r>
            <w:r w:rsidR="009D445F">
              <w:rPr>
                <w:rFonts w:ascii="Trebuchet MS" w:hAnsi="Trebuchet MS"/>
                <w:sz w:val="22"/>
                <w:szCs w:val="22"/>
              </w:rPr>
              <w:t>a</w:t>
            </w:r>
            <w:r w:rsidR="009D445F" w:rsidRPr="00AB1433">
              <w:rPr>
                <w:rFonts w:ascii="Trebuchet MS" w:hAnsi="Trebuchet MS"/>
                <w:sz w:val="22"/>
                <w:szCs w:val="22"/>
              </w:rPr>
              <w:t>nabilim</w:t>
            </w:r>
            <w:r w:rsidR="009D445F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="009D445F">
              <w:rPr>
                <w:rFonts w:ascii="Trebuchet MS" w:hAnsi="Trebuchet MS"/>
                <w:sz w:val="22"/>
                <w:szCs w:val="22"/>
              </w:rPr>
              <w:t>anasanat</w:t>
            </w:r>
            <w:proofErr w:type="spellEnd"/>
            <w:r w:rsidR="009D445F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dallarından sorulan sorulara verdiği cevaplar değerlendirilerek </w:t>
            </w:r>
            <w:proofErr w:type="gramStart"/>
            <w:r w:rsidRPr="00AB1433">
              <w:rPr>
                <w:rFonts w:ascii="Trebuchet MS" w:hAnsi="Trebuchet MS"/>
                <w:sz w:val="22"/>
                <w:szCs w:val="22"/>
              </w:rPr>
              <w:t>tezin,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proofErr w:type="gramEnd"/>
            <w:r w:rsidR="00923C7A">
              <w:rPr>
                <w:rFonts w:ascii="Trebuchet MS" w:hAnsi="Trebuchet MS"/>
                <w:sz w:val="22"/>
                <w:szCs w:val="22"/>
              </w:rPr>
              <w:t>***</w:t>
            </w:r>
          </w:p>
          <w:p w:rsidR="000819D2" w:rsidRPr="00AB1433" w:rsidRDefault="006A4382" w:rsidP="00AB143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BAŞARILI (S)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DÜZELTME (I)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RET (U)</w:t>
            </w:r>
          </w:p>
          <w:p w:rsidR="000819D2" w:rsidRPr="00AB1433" w:rsidRDefault="006A4382" w:rsidP="00FD6219">
            <w:pPr>
              <w:spacing w:line="276" w:lineRule="auto"/>
              <w:ind w:firstLine="1453"/>
              <w:rPr>
                <w:rFonts w:ascii="Trebuchet MS" w:hAnsi="Trebuchet MS"/>
                <w:sz w:val="22"/>
                <w:szCs w:val="22"/>
              </w:rPr>
            </w:pPr>
            <w:proofErr w:type="gramStart"/>
            <w:r>
              <w:rPr>
                <w:rFonts w:ascii="Trebuchet MS" w:hAnsi="Trebuchet MS"/>
                <w:sz w:val="22"/>
                <w:szCs w:val="22"/>
              </w:rPr>
              <w:t>olduğuna</w:t>
            </w:r>
            <w:proofErr w:type="gramEnd"/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OY BİRLİĞİ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OY ÇOKLUĞU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ile</w:t>
            </w:r>
            <w:r w:rsidR="00B056B7" w:rsidRPr="00AB1433">
              <w:rPr>
                <w:rFonts w:ascii="Trebuchet MS" w:hAnsi="Trebuchet MS"/>
                <w:sz w:val="22"/>
                <w:szCs w:val="22"/>
              </w:rPr>
              <w:t xml:space="preserve"> karar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verilmiştir.</w:t>
            </w:r>
          </w:p>
        </w:tc>
      </w:tr>
      <w:tr w:rsidR="000819D2" w:rsidRPr="00AB1433" w:rsidTr="006A4382">
        <w:trPr>
          <w:trHeight w:hRule="exact" w:val="820"/>
        </w:trPr>
        <w:tc>
          <w:tcPr>
            <w:tcW w:w="10343" w:type="dxa"/>
            <w:gridSpan w:val="4"/>
          </w:tcPr>
          <w:p w:rsidR="006A4382" w:rsidRDefault="00E95521" w:rsidP="00AC7C05">
            <w:pPr>
              <w:pStyle w:val="ListeParagraf"/>
              <w:numPr>
                <w:ilvl w:val="0"/>
                <w:numId w:val="4"/>
              </w:numPr>
              <w:tabs>
                <w:tab w:val="left" w:pos="7535"/>
                <w:tab w:val="left" w:pos="8102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Başkanı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Adı Soyadı: </w:t>
            </w:r>
          </w:p>
          <w:p w:rsidR="000819D2" w:rsidRPr="00AB1433" w:rsidRDefault="006A4382" w:rsidP="00AC7C05">
            <w:pPr>
              <w:pStyle w:val="ListeParagraf"/>
              <w:tabs>
                <w:tab w:val="left" w:pos="7535"/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Tarih: 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</w:t>
            </w:r>
          </w:p>
          <w:p w:rsidR="000819D2" w:rsidRPr="00AB1433" w:rsidRDefault="00AC7C05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tabs>
                <w:tab w:val="left" w:pos="4820"/>
              </w:tabs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59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eParagraf"/>
              <w:numPr>
                <w:ilvl w:val="0"/>
                <w:numId w:val="4"/>
              </w:numPr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Unvanı Adı Soyadı:   </w:t>
            </w:r>
          </w:p>
          <w:p w:rsidR="000819D2" w:rsidRPr="006A4382" w:rsidRDefault="006A4382" w:rsidP="00AC7C05">
            <w:pPr>
              <w:pStyle w:val="ListeParagraf"/>
              <w:tabs>
                <w:tab w:val="left" w:pos="7535"/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Tarih:                                                         </w:t>
            </w:r>
            <w:r w:rsidR="000819D2" w:rsidRPr="006A4382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                 </w:t>
            </w:r>
            <w:r w:rsidR="00E95521" w:rsidRPr="006A4382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7546D9" w:rsidRPr="006A4382">
              <w:rPr>
                <w:rFonts w:ascii="Trebuchet MS" w:hAnsi="Trebuchet MS"/>
                <w:sz w:val="22"/>
                <w:szCs w:val="22"/>
              </w:rPr>
              <w:t xml:space="preserve">             </w:t>
            </w:r>
            <w:r w:rsidR="00E95521" w:rsidRP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819D2" w:rsidRPr="006A4382">
              <w:rPr>
                <w:rFonts w:ascii="Trebuchet MS" w:hAnsi="Trebuchet MS"/>
                <w:sz w:val="22"/>
                <w:szCs w:val="22"/>
              </w:rPr>
              <w:t xml:space="preserve">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44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eParagraf"/>
              <w:numPr>
                <w:ilvl w:val="0"/>
                <w:numId w:val="4"/>
              </w:numPr>
              <w:tabs>
                <w:tab w:val="left" w:pos="8175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</w:t>
            </w:r>
            <w:r w:rsidR="00355EA9" w:rsidRPr="00AB1433">
              <w:rPr>
                <w:rFonts w:ascii="Trebuchet MS" w:hAnsi="Trebuchet MS"/>
                <w:sz w:val="22"/>
                <w:szCs w:val="22"/>
              </w:rPr>
              <w:t xml:space="preserve">   </w:t>
            </w:r>
          </w:p>
          <w:p w:rsidR="000819D2" w:rsidRPr="00AB1433" w:rsidRDefault="006A4382" w:rsidP="00AC7C05">
            <w:pPr>
              <w:pStyle w:val="ListeParagraf"/>
              <w:tabs>
                <w:tab w:val="left" w:pos="8175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Tarih: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tabs>
                <w:tab w:val="left" w:pos="4820"/>
              </w:tabs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56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eParagraf"/>
              <w:numPr>
                <w:ilvl w:val="0"/>
                <w:numId w:val="4"/>
              </w:numPr>
              <w:tabs>
                <w:tab w:val="left" w:pos="8102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B1433">
              <w:rPr>
                <w:rFonts w:ascii="Trebuchet MS" w:hAnsi="Trebuchet MS"/>
                <w:sz w:val="22"/>
                <w:szCs w:val="22"/>
              </w:rPr>
              <w:t>Adı Soyadı</w:t>
            </w:r>
          </w:p>
          <w:p w:rsidR="000819D2" w:rsidRPr="00AB1433" w:rsidRDefault="006A4382" w:rsidP="00AC7C05">
            <w:pPr>
              <w:pStyle w:val="ListeParagraf"/>
              <w:tabs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Tarih: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    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54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eParagraf"/>
              <w:numPr>
                <w:ilvl w:val="0"/>
                <w:numId w:val="4"/>
              </w:numPr>
              <w:tabs>
                <w:tab w:val="left" w:pos="8190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  </w:t>
            </w:r>
            <w:r w:rsidR="000451D2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0819D2" w:rsidRPr="00AB1433" w:rsidRDefault="000819D2" w:rsidP="00AC7C05">
            <w:pPr>
              <w:pStyle w:val="ListeParagraf"/>
              <w:tabs>
                <w:tab w:val="left" w:pos="8190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Tarih: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</w:tc>
      </w:tr>
      <w:tr w:rsidR="000819D2" w:rsidRPr="00AB1433" w:rsidTr="00AC7C05">
        <w:trPr>
          <w:trHeight w:hRule="exact" w:val="621"/>
        </w:trPr>
        <w:tc>
          <w:tcPr>
            <w:tcW w:w="10343" w:type="dxa"/>
            <w:gridSpan w:val="4"/>
            <w:vAlign w:val="center"/>
          </w:tcPr>
          <w:p w:rsidR="000819D2" w:rsidRPr="00AB1433" w:rsidRDefault="005A034D" w:rsidP="005A034D">
            <w:pPr>
              <w:ind w:firstLine="31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Jüri toplanamadığı için sınav yapılamamıştır.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r w:rsidR="00923C7A">
              <w:rPr>
                <w:rFonts w:ascii="Trebuchet MS" w:hAnsi="Trebuchet MS"/>
                <w:sz w:val="22"/>
                <w:szCs w:val="22"/>
              </w:rPr>
              <w:t>****</w:t>
            </w:r>
          </w:p>
          <w:p w:rsidR="000819D2" w:rsidRPr="00AB1433" w:rsidRDefault="005A034D" w:rsidP="005A034D">
            <w:pPr>
              <w:ind w:firstLine="31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Öğrenci sınava gelmemiştir.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r w:rsidR="00923C7A">
              <w:rPr>
                <w:rFonts w:ascii="Trebuchet MS" w:hAnsi="Trebuchet MS"/>
                <w:sz w:val="22"/>
                <w:szCs w:val="22"/>
              </w:rPr>
              <w:t>****</w:t>
            </w:r>
          </w:p>
        </w:tc>
      </w:tr>
    </w:tbl>
    <w:p w:rsidR="004D51F8" w:rsidRPr="003543FF" w:rsidRDefault="004D51F8" w:rsidP="00AB1433">
      <w:pPr>
        <w:jc w:val="both"/>
        <w:rPr>
          <w:rFonts w:ascii="Trebuchet MS" w:hAnsi="Trebuchet MS"/>
          <w:i/>
          <w:sz w:val="18"/>
          <w:szCs w:val="18"/>
        </w:rPr>
      </w:pPr>
      <w:r w:rsidRPr="003543FF">
        <w:rPr>
          <w:rFonts w:ascii="Trebuchet MS" w:hAnsi="Trebuchet MS"/>
          <w:i/>
          <w:sz w:val="18"/>
          <w:szCs w:val="18"/>
        </w:rPr>
        <w:t>* ORCID (</w:t>
      </w:r>
      <w:r w:rsidRPr="00BA1FD2">
        <w:rPr>
          <w:rFonts w:ascii="Trebuchet MS" w:hAnsi="Trebuchet MS"/>
          <w:i/>
          <w:sz w:val="18"/>
          <w:szCs w:val="18"/>
          <w:lang w:val="en-US"/>
        </w:rPr>
        <w:t>Open Researcher and Contributor ID</w:t>
      </w:r>
      <w:r w:rsidRPr="003543FF">
        <w:rPr>
          <w:rFonts w:ascii="Trebuchet MS" w:hAnsi="Trebuchet MS"/>
          <w:i/>
          <w:sz w:val="18"/>
          <w:szCs w:val="18"/>
        </w:rPr>
        <w:t xml:space="preserve">): </w:t>
      </w:r>
      <w:hyperlink r:id="rId8" w:history="1">
        <w:r w:rsidRPr="003543FF">
          <w:rPr>
            <w:rStyle w:val="Kpr"/>
            <w:rFonts w:ascii="Trebuchet MS" w:hAnsi="Trebuchet MS"/>
            <w:i/>
            <w:sz w:val="18"/>
            <w:szCs w:val="18"/>
          </w:rPr>
          <w:t>https://orcid.org/</w:t>
        </w:r>
      </w:hyperlink>
      <w:r w:rsidRPr="003543FF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:rsidR="008E6810" w:rsidRPr="00AC7C05" w:rsidRDefault="00CD776A" w:rsidP="00AB1433">
      <w:pPr>
        <w:jc w:val="both"/>
        <w:rPr>
          <w:rFonts w:ascii="Trebuchet MS" w:hAnsi="Trebuchet MS"/>
          <w:i/>
          <w:sz w:val="18"/>
          <w:szCs w:val="18"/>
        </w:rPr>
      </w:pPr>
      <w:r w:rsidRPr="00AC7C05">
        <w:rPr>
          <w:rFonts w:ascii="Trebuchet MS" w:hAnsi="Trebuchet MS"/>
          <w:i/>
          <w:sz w:val="18"/>
          <w:szCs w:val="18"/>
        </w:rPr>
        <w:t>*</w:t>
      </w:r>
      <w:r w:rsidR="006A4382" w:rsidRPr="00AC7C05">
        <w:rPr>
          <w:rFonts w:ascii="Trebuchet MS" w:hAnsi="Trebuchet MS"/>
          <w:i/>
          <w:sz w:val="18"/>
          <w:szCs w:val="18"/>
        </w:rPr>
        <w:t xml:space="preserve">* </w:t>
      </w:r>
      <w:r w:rsidR="000E0DA0" w:rsidRPr="00AC7C05">
        <w:rPr>
          <w:rFonts w:ascii="Trebuchet MS" w:hAnsi="Trebuchet MS"/>
          <w:i/>
          <w:sz w:val="18"/>
          <w:szCs w:val="18"/>
        </w:rPr>
        <w:t>Tezde İNTİHAL tespiti durumunda tez, gerekçeli tespit tutanağı</w:t>
      </w:r>
      <w:r w:rsidR="003A2B1B" w:rsidRPr="00AC7C05">
        <w:rPr>
          <w:rFonts w:ascii="Trebuchet MS" w:hAnsi="Trebuchet MS"/>
          <w:i/>
          <w:sz w:val="18"/>
          <w:szCs w:val="18"/>
        </w:rPr>
        <w:t xml:space="preserve"> ile beraber karar verilmek</w:t>
      </w:r>
      <w:r w:rsidR="000E0DA0" w:rsidRPr="00AC7C05">
        <w:rPr>
          <w:rFonts w:ascii="Trebuchet MS" w:hAnsi="Trebuchet MS"/>
          <w:i/>
          <w:sz w:val="18"/>
          <w:szCs w:val="18"/>
        </w:rPr>
        <w:t xml:space="preserve"> üzere </w:t>
      </w:r>
      <w:r w:rsidR="006A4382" w:rsidRPr="00AC7C05">
        <w:rPr>
          <w:rFonts w:ascii="Trebuchet MS" w:hAnsi="Trebuchet MS"/>
          <w:i/>
          <w:sz w:val="18"/>
          <w:szCs w:val="18"/>
        </w:rPr>
        <w:t>E</w:t>
      </w:r>
      <w:r w:rsidR="000E0DA0" w:rsidRPr="00AC7C05">
        <w:rPr>
          <w:rFonts w:ascii="Trebuchet MS" w:hAnsi="Trebuchet MS"/>
          <w:i/>
          <w:sz w:val="18"/>
          <w:szCs w:val="18"/>
        </w:rPr>
        <w:t xml:space="preserve">nstitü </w:t>
      </w:r>
      <w:r w:rsidR="006A4382" w:rsidRPr="00AC7C05">
        <w:rPr>
          <w:rFonts w:ascii="Trebuchet MS" w:hAnsi="Trebuchet MS"/>
          <w:i/>
          <w:sz w:val="18"/>
          <w:szCs w:val="18"/>
        </w:rPr>
        <w:t>Y</w:t>
      </w:r>
      <w:r w:rsidR="000E0DA0" w:rsidRPr="00AC7C05">
        <w:rPr>
          <w:rFonts w:ascii="Trebuchet MS" w:hAnsi="Trebuchet MS"/>
          <w:i/>
          <w:sz w:val="18"/>
          <w:szCs w:val="18"/>
        </w:rPr>
        <w:t xml:space="preserve">önetim </w:t>
      </w:r>
      <w:r w:rsidR="006A4382" w:rsidRPr="00AC7C05">
        <w:rPr>
          <w:rFonts w:ascii="Trebuchet MS" w:hAnsi="Trebuchet MS"/>
          <w:i/>
          <w:sz w:val="18"/>
          <w:szCs w:val="18"/>
        </w:rPr>
        <w:t>K</w:t>
      </w:r>
      <w:r w:rsidR="000E0DA0" w:rsidRPr="00AC7C05">
        <w:rPr>
          <w:rFonts w:ascii="Trebuchet MS" w:hAnsi="Trebuchet MS"/>
          <w:i/>
          <w:sz w:val="18"/>
          <w:szCs w:val="18"/>
        </w:rPr>
        <w:t xml:space="preserve">uruluna gönderilir. </w:t>
      </w:r>
    </w:p>
    <w:p w:rsidR="00923C7A" w:rsidRPr="00812B0F" w:rsidRDefault="00923C7A" w:rsidP="00923C7A">
      <w:pPr>
        <w:jc w:val="both"/>
        <w:rPr>
          <w:rFonts w:ascii="Trebuchet MS" w:hAnsi="Trebuchet MS"/>
          <w:i/>
          <w:sz w:val="18"/>
          <w:szCs w:val="18"/>
        </w:rPr>
      </w:pPr>
      <w:r w:rsidRPr="00AC7C05">
        <w:rPr>
          <w:rFonts w:ascii="Trebuchet MS" w:hAnsi="Trebuchet MS"/>
          <w:i/>
          <w:sz w:val="18"/>
          <w:szCs w:val="18"/>
        </w:rPr>
        <w:t xml:space="preserve">*** Yayın koşulu, 2019-2020 Güz Döneminde ve sonrasında FEN BİLİMLERİ altında yer alan programlara kayıtlı öğrenciler için </w:t>
      </w:r>
      <w:r w:rsidRPr="00812B0F">
        <w:rPr>
          <w:rFonts w:ascii="Trebuchet MS" w:hAnsi="Trebuchet MS"/>
          <w:i/>
          <w:sz w:val="18"/>
          <w:szCs w:val="18"/>
        </w:rPr>
        <w:t xml:space="preserve">geçerlidir. </w:t>
      </w:r>
    </w:p>
    <w:p w:rsidR="00A334D3" w:rsidRPr="00812B0F" w:rsidRDefault="00A334D3" w:rsidP="00AB1433">
      <w:pPr>
        <w:jc w:val="both"/>
        <w:rPr>
          <w:rFonts w:ascii="Trebuchet MS" w:hAnsi="Trebuchet MS"/>
          <w:i/>
          <w:sz w:val="18"/>
          <w:szCs w:val="18"/>
        </w:rPr>
      </w:pPr>
      <w:r w:rsidRPr="00812B0F">
        <w:rPr>
          <w:rFonts w:ascii="Trebuchet MS" w:hAnsi="Trebuchet MS"/>
          <w:i/>
          <w:sz w:val="18"/>
          <w:szCs w:val="18"/>
        </w:rPr>
        <w:t>*</w:t>
      </w:r>
      <w:r w:rsidR="00923C7A" w:rsidRPr="00812B0F">
        <w:rPr>
          <w:rFonts w:ascii="Trebuchet MS" w:hAnsi="Trebuchet MS"/>
          <w:i/>
          <w:sz w:val="18"/>
          <w:szCs w:val="18"/>
        </w:rPr>
        <w:t xml:space="preserve">*** </w:t>
      </w:r>
      <w:r w:rsidRPr="00812B0F">
        <w:rPr>
          <w:rFonts w:ascii="Trebuchet MS" w:hAnsi="Trebuchet MS"/>
          <w:i/>
          <w:sz w:val="18"/>
          <w:szCs w:val="18"/>
        </w:rPr>
        <w:t>Karar BAŞARILI ise öğrencinin tez kopyalarını ve gerekli diğer evrakları 1 ay içerisinde teslim etmesi gerekmektir.</w:t>
      </w:r>
    </w:p>
    <w:p w:rsidR="00CD776A" w:rsidRPr="00812B0F" w:rsidRDefault="00923C7A" w:rsidP="00AB1433">
      <w:pPr>
        <w:jc w:val="both"/>
        <w:rPr>
          <w:rFonts w:ascii="Trebuchet MS" w:hAnsi="Trebuchet MS"/>
          <w:i/>
          <w:sz w:val="18"/>
          <w:szCs w:val="18"/>
        </w:rPr>
      </w:pPr>
      <w:r w:rsidRPr="00812B0F">
        <w:rPr>
          <w:rFonts w:ascii="Trebuchet MS" w:hAnsi="Trebuchet MS"/>
          <w:i/>
          <w:sz w:val="18"/>
          <w:szCs w:val="18"/>
        </w:rPr>
        <w:t xml:space="preserve">**** </w:t>
      </w:r>
      <w:r w:rsidR="00CD776A" w:rsidRPr="00812B0F">
        <w:rPr>
          <w:rFonts w:ascii="Trebuchet MS" w:hAnsi="Trebuchet MS"/>
          <w:i/>
          <w:sz w:val="18"/>
          <w:szCs w:val="18"/>
        </w:rPr>
        <w:t xml:space="preserve">Karar DÜZELTME ise öğrenci, en geç </w:t>
      </w:r>
      <w:r w:rsidR="004E64A9" w:rsidRPr="00812B0F">
        <w:rPr>
          <w:rFonts w:ascii="Trebuchet MS" w:hAnsi="Trebuchet MS"/>
          <w:i/>
          <w:sz w:val="18"/>
          <w:szCs w:val="18"/>
        </w:rPr>
        <w:t>3</w:t>
      </w:r>
      <w:r w:rsidR="00CD776A" w:rsidRPr="00812B0F">
        <w:rPr>
          <w:rFonts w:ascii="Trebuchet MS" w:hAnsi="Trebuchet MS"/>
          <w:i/>
          <w:sz w:val="18"/>
          <w:szCs w:val="18"/>
        </w:rPr>
        <w:t xml:space="preserve"> ay içinde düzeltmeleri yapılan tezi aynı jüri önünde yeniden savunur. Bu savunma için de tez savunma sürecinde izlenmesi gereken aşamalar aynen uygulanacaktır.</w:t>
      </w:r>
    </w:p>
    <w:p w:rsidR="00252750" w:rsidRPr="006A4382" w:rsidRDefault="00923C7A" w:rsidP="00AB1433">
      <w:pPr>
        <w:tabs>
          <w:tab w:val="left" w:pos="8364"/>
        </w:tabs>
        <w:jc w:val="both"/>
        <w:rPr>
          <w:rFonts w:ascii="Trebuchet MS" w:hAnsi="Trebuchet MS"/>
          <w:i/>
          <w:sz w:val="18"/>
          <w:szCs w:val="18"/>
        </w:rPr>
      </w:pPr>
      <w:r w:rsidRPr="00812B0F">
        <w:rPr>
          <w:rFonts w:ascii="Trebuchet MS" w:hAnsi="Trebuchet MS"/>
          <w:i/>
          <w:sz w:val="18"/>
          <w:szCs w:val="18"/>
        </w:rPr>
        <w:t xml:space="preserve">**** </w:t>
      </w:r>
      <w:r w:rsidR="00CD776A" w:rsidRPr="00812B0F">
        <w:rPr>
          <w:rFonts w:ascii="Trebuchet MS" w:hAnsi="Trebuchet MS"/>
          <w:i/>
          <w:sz w:val="18"/>
          <w:szCs w:val="18"/>
        </w:rPr>
        <w:t>Karar RET ise öğrencini</w:t>
      </w:r>
      <w:r w:rsidR="0092634C" w:rsidRPr="00812B0F">
        <w:rPr>
          <w:rFonts w:ascii="Trebuchet MS" w:hAnsi="Trebuchet MS"/>
          <w:i/>
          <w:sz w:val="18"/>
          <w:szCs w:val="18"/>
        </w:rPr>
        <w:t>n</w:t>
      </w:r>
      <w:r w:rsidR="00CD776A" w:rsidRPr="00812B0F">
        <w:rPr>
          <w:rFonts w:ascii="Trebuchet MS" w:hAnsi="Trebuchet MS"/>
          <w:i/>
          <w:sz w:val="18"/>
          <w:szCs w:val="18"/>
        </w:rPr>
        <w:t xml:space="preserve"> </w:t>
      </w:r>
      <w:r w:rsidR="00455EB3" w:rsidRPr="00812B0F">
        <w:rPr>
          <w:rFonts w:ascii="Trebuchet MS" w:hAnsi="Trebuchet MS"/>
          <w:i/>
          <w:sz w:val="18"/>
          <w:szCs w:val="18"/>
        </w:rPr>
        <w:t>kaydı silinir.</w:t>
      </w:r>
    </w:p>
    <w:p w:rsidR="00CD776A" w:rsidRPr="006A4382" w:rsidRDefault="00A334D3" w:rsidP="00AB1433">
      <w:pPr>
        <w:jc w:val="both"/>
        <w:rPr>
          <w:rFonts w:ascii="Trebuchet MS" w:hAnsi="Trebuchet MS"/>
          <w:i/>
          <w:sz w:val="18"/>
          <w:szCs w:val="18"/>
        </w:rPr>
      </w:pPr>
      <w:r w:rsidRPr="006A4382">
        <w:rPr>
          <w:rFonts w:ascii="Trebuchet MS" w:hAnsi="Trebuchet MS"/>
          <w:i/>
          <w:sz w:val="18"/>
          <w:szCs w:val="18"/>
        </w:rPr>
        <w:t>*</w:t>
      </w:r>
      <w:r w:rsidR="00923C7A">
        <w:rPr>
          <w:rFonts w:ascii="Trebuchet MS" w:hAnsi="Trebuchet MS"/>
          <w:i/>
          <w:sz w:val="18"/>
          <w:szCs w:val="18"/>
        </w:rPr>
        <w:t xml:space="preserve">**** </w:t>
      </w:r>
      <w:r w:rsidR="00CD776A" w:rsidRPr="006A4382">
        <w:rPr>
          <w:rFonts w:ascii="Trebuchet MS" w:hAnsi="Trebuchet MS"/>
          <w:i/>
          <w:sz w:val="18"/>
          <w:szCs w:val="18"/>
        </w:rPr>
        <w:t>Jüri toplanamadığı için sınav yapılamamış ise</w:t>
      </w:r>
      <w:r w:rsidR="00455EB3" w:rsidRPr="006A4382">
        <w:rPr>
          <w:rFonts w:ascii="Trebuchet MS" w:hAnsi="Trebuchet MS"/>
          <w:i/>
          <w:sz w:val="18"/>
          <w:szCs w:val="18"/>
        </w:rPr>
        <w:t xml:space="preserve"> sınav için yeni bir tarih belirlenir.</w:t>
      </w:r>
    </w:p>
    <w:p w:rsidR="00923C7A" w:rsidRPr="006A4382" w:rsidRDefault="00A334D3">
      <w:pPr>
        <w:jc w:val="both"/>
        <w:rPr>
          <w:rFonts w:ascii="Trebuchet MS" w:hAnsi="Trebuchet MS"/>
          <w:i/>
          <w:sz w:val="18"/>
          <w:szCs w:val="18"/>
        </w:rPr>
      </w:pPr>
      <w:r w:rsidRPr="006A4382">
        <w:rPr>
          <w:rFonts w:ascii="Trebuchet MS" w:hAnsi="Trebuchet MS"/>
          <w:i/>
          <w:sz w:val="18"/>
          <w:szCs w:val="18"/>
        </w:rPr>
        <w:t>*</w:t>
      </w:r>
      <w:r w:rsidR="00923C7A">
        <w:rPr>
          <w:rFonts w:ascii="Trebuchet MS" w:hAnsi="Trebuchet MS"/>
          <w:i/>
          <w:sz w:val="18"/>
          <w:szCs w:val="18"/>
        </w:rPr>
        <w:t xml:space="preserve">**** </w:t>
      </w:r>
      <w:r w:rsidR="00CD776A" w:rsidRPr="006A4382">
        <w:rPr>
          <w:rFonts w:ascii="Trebuchet MS" w:hAnsi="Trebuchet MS"/>
          <w:i/>
          <w:sz w:val="18"/>
          <w:szCs w:val="18"/>
        </w:rPr>
        <w:t xml:space="preserve">Öğrencinin sınava gelmemesi durumunda, </w:t>
      </w:r>
      <w:r w:rsidR="00455EB3" w:rsidRPr="006A4382">
        <w:rPr>
          <w:rFonts w:ascii="Trebuchet MS" w:hAnsi="Trebuchet MS"/>
          <w:i/>
          <w:sz w:val="18"/>
          <w:szCs w:val="18"/>
        </w:rPr>
        <w:t>öğrencinin mazeret belgesi Enstitü Yönetim Kurulunda görüşülür. Öğrencinin geçerl</w:t>
      </w:r>
      <w:r w:rsidR="00AB6CE6" w:rsidRPr="006A4382">
        <w:rPr>
          <w:rFonts w:ascii="Trebuchet MS" w:hAnsi="Trebuchet MS"/>
          <w:i/>
          <w:sz w:val="18"/>
          <w:szCs w:val="18"/>
        </w:rPr>
        <w:t xml:space="preserve">i mazeretinin olmaması halinde </w:t>
      </w:r>
      <w:r w:rsidR="00455EB3" w:rsidRPr="006A4382">
        <w:rPr>
          <w:rFonts w:ascii="Trebuchet MS" w:hAnsi="Trebuchet MS"/>
          <w:i/>
          <w:sz w:val="18"/>
          <w:szCs w:val="18"/>
        </w:rPr>
        <w:t>Enstitü Yönetim Kurulu kararıyla ilişiği kesilir.</w:t>
      </w:r>
      <w:r w:rsidR="000A46B1" w:rsidRPr="006A4382">
        <w:rPr>
          <w:rFonts w:ascii="Trebuchet MS" w:hAnsi="Trebuchet MS"/>
          <w:i/>
          <w:sz w:val="18"/>
          <w:szCs w:val="18"/>
        </w:rPr>
        <w:t xml:space="preserve"> </w:t>
      </w:r>
      <w:r w:rsidR="00455EB3" w:rsidRPr="006A4382">
        <w:rPr>
          <w:rFonts w:ascii="Trebuchet MS" w:hAnsi="Trebuchet MS"/>
          <w:i/>
          <w:sz w:val="18"/>
          <w:szCs w:val="18"/>
        </w:rPr>
        <w:t>Mazereti geçerli sayıldığında yeni bir sınav tarihi belirlenir.</w:t>
      </w:r>
      <w:r w:rsidR="00D84ABD" w:rsidRPr="006A4382">
        <w:rPr>
          <w:rFonts w:ascii="Trebuchet MS" w:hAnsi="Trebuchet MS"/>
          <w:i/>
          <w:sz w:val="18"/>
          <w:szCs w:val="18"/>
        </w:rPr>
        <w:t xml:space="preserve"> </w:t>
      </w:r>
    </w:p>
    <w:sectPr w:rsidR="00923C7A" w:rsidRPr="006A4382" w:rsidSect="009D6151">
      <w:headerReference w:type="default" r:id="rId9"/>
      <w:pgSz w:w="11906" w:h="16838" w:code="9"/>
      <w:pgMar w:top="426" w:right="707" w:bottom="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AF3" w:rsidRDefault="009A7AF3" w:rsidP="005075B9">
      <w:r>
        <w:separator/>
      </w:r>
    </w:p>
  </w:endnote>
  <w:endnote w:type="continuationSeparator" w:id="0">
    <w:p w:rsidR="009A7AF3" w:rsidRDefault="009A7AF3" w:rsidP="0050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AF3" w:rsidRDefault="009A7AF3" w:rsidP="005075B9">
      <w:r>
        <w:separator/>
      </w:r>
    </w:p>
  </w:footnote>
  <w:footnote w:type="continuationSeparator" w:id="0">
    <w:p w:rsidR="009A7AF3" w:rsidRDefault="009A7AF3" w:rsidP="0050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5B9" w:rsidRPr="00EA1CA6" w:rsidRDefault="00EA1CA6" w:rsidP="00EA1CA6">
    <w:pPr>
      <w:pStyle w:val="stBilgi"/>
      <w:tabs>
        <w:tab w:val="center" w:pos="5102"/>
        <w:tab w:val="left" w:pos="8940"/>
      </w:tabs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sdt>
      <w:sdtPr>
        <w:rPr>
          <w:color w:val="FF0000"/>
        </w:rPr>
        <w:id w:val="16017438"/>
        <w:docPartObj>
          <w:docPartGallery w:val="Page Numbers (Top of Page)"/>
          <w:docPartUnique/>
        </w:docPartObj>
      </w:sdtPr>
      <w:sdtEndPr/>
      <w:sdtContent>
        <w:r w:rsidR="005075B9" w:rsidRPr="00DA04AF">
          <w:rPr>
            <w:color w:val="FF0000"/>
          </w:rPr>
          <w:t xml:space="preserve">                        </w:t>
        </w:r>
        <w:r>
          <w:rPr>
            <w:color w:val="FF0000"/>
          </w:rPr>
          <w:t xml:space="preserve"> </w:t>
        </w:r>
        <w:r w:rsidR="005075B9" w:rsidRPr="00DA04AF">
          <w:rPr>
            <w:color w:val="FF0000"/>
          </w:rPr>
          <w:t xml:space="preserve">      </w:t>
        </w:r>
      </w:sdtContent>
    </w:sdt>
    <w:r w:rsidRPr="00DA04AF">
      <w:rPr>
        <w:color w:val="FF0000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C90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512A"/>
    <w:multiLevelType w:val="hybridMultilevel"/>
    <w:tmpl w:val="C8FCEA4E"/>
    <w:lvl w:ilvl="0" w:tplc="3F449EAC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E6FAB"/>
    <w:multiLevelType w:val="hybridMultilevel"/>
    <w:tmpl w:val="7B40C4FC"/>
    <w:lvl w:ilvl="0" w:tplc="A08E0CE2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E4F74F1"/>
    <w:multiLevelType w:val="hybridMultilevel"/>
    <w:tmpl w:val="7B40C4FC"/>
    <w:lvl w:ilvl="0" w:tplc="A08E0CE2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bOwMLUwMTQ3tzBS0lEKTi0uzszPAykwrAUANTRnsCwAAAA="/>
  </w:docVars>
  <w:rsids>
    <w:rsidRoot w:val="00FA4114"/>
    <w:rsid w:val="00033C2A"/>
    <w:rsid w:val="0004508E"/>
    <w:rsid w:val="000451D2"/>
    <w:rsid w:val="000572F8"/>
    <w:rsid w:val="0006113F"/>
    <w:rsid w:val="00064885"/>
    <w:rsid w:val="0006783A"/>
    <w:rsid w:val="00067ABB"/>
    <w:rsid w:val="000733C7"/>
    <w:rsid w:val="000819D2"/>
    <w:rsid w:val="0009008B"/>
    <w:rsid w:val="000A11E2"/>
    <w:rsid w:val="000A46B1"/>
    <w:rsid w:val="000A481B"/>
    <w:rsid w:val="000A6F07"/>
    <w:rsid w:val="000B1DB1"/>
    <w:rsid w:val="000E0DA0"/>
    <w:rsid w:val="000E483E"/>
    <w:rsid w:val="000F7214"/>
    <w:rsid w:val="0011356C"/>
    <w:rsid w:val="00117059"/>
    <w:rsid w:val="00121266"/>
    <w:rsid w:val="00150765"/>
    <w:rsid w:val="00162B91"/>
    <w:rsid w:val="001645F3"/>
    <w:rsid w:val="0017281A"/>
    <w:rsid w:val="00181E7E"/>
    <w:rsid w:val="00192C1C"/>
    <w:rsid w:val="001A4795"/>
    <w:rsid w:val="001C0B75"/>
    <w:rsid w:val="001E5FF4"/>
    <w:rsid w:val="001F52C1"/>
    <w:rsid w:val="002010DB"/>
    <w:rsid w:val="00206F38"/>
    <w:rsid w:val="00206FD1"/>
    <w:rsid w:val="00212203"/>
    <w:rsid w:val="00212907"/>
    <w:rsid w:val="00212C70"/>
    <w:rsid w:val="0023362F"/>
    <w:rsid w:val="00251CFD"/>
    <w:rsid w:val="00252750"/>
    <w:rsid w:val="00285970"/>
    <w:rsid w:val="0029550E"/>
    <w:rsid w:val="00296797"/>
    <w:rsid w:val="002C240E"/>
    <w:rsid w:val="002E12D4"/>
    <w:rsid w:val="002F2DCB"/>
    <w:rsid w:val="00302E0E"/>
    <w:rsid w:val="003057E3"/>
    <w:rsid w:val="0032581C"/>
    <w:rsid w:val="003425EA"/>
    <w:rsid w:val="003543FF"/>
    <w:rsid w:val="00355335"/>
    <w:rsid w:val="00355EA9"/>
    <w:rsid w:val="00361ABA"/>
    <w:rsid w:val="00377519"/>
    <w:rsid w:val="003A2B05"/>
    <w:rsid w:val="003A2B1B"/>
    <w:rsid w:val="003D0877"/>
    <w:rsid w:val="004049EA"/>
    <w:rsid w:val="004100AF"/>
    <w:rsid w:val="004325A3"/>
    <w:rsid w:val="004330E9"/>
    <w:rsid w:val="00453A65"/>
    <w:rsid w:val="00455B3F"/>
    <w:rsid w:val="00455EB3"/>
    <w:rsid w:val="00470680"/>
    <w:rsid w:val="00477D07"/>
    <w:rsid w:val="00496DF9"/>
    <w:rsid w:val="004B22CE"/>
    <w:rsid w:val="004C01E6"/>
    <w:rsid w:val="004C240F"/>
    <w:rsid w:val="004C4811"/>
    <w:rsid w:val="004D17E6"/>
    <w:rsid w:val="004D3528"/>
    <w:rsid w:val="004D3F2D"/>
    <w:rsid w:val="004D51F8"/>
    <w:rsid w:val="004E3138"/>
    <w:rsid w:val="004E4FF4"/>
    <w:rsid w:val="004E64A9"/>
    <w:rsid w:val="00500552"/>
    <w:rsid w:val="00506E8B"/>
    <w:rsid w:val="005075B9"/>
    <w:rsid w:val="005279B3"/>
    <w:rsid w:val="00532980"/>
    <w:rsid w:val="00553D92"/>
    <w:rsid w:val="00556B63"/>
    <w:rsid w:val="005621CE"/>
    <w:rsid w:val="00576BE2"/>
    <w:rsid w:val="00577486"/>
    <w:rsid w:val="00577D65"/>
    <w:rsid w:val="005908D6"/>
    <w:rsid w:val="005A034D"/>
    <w:rsid w:val="005A41C6"/>
    <w:rsid w:val="005D6E9F"/>
    <w:rsid w:val="005E18DB"/>
    <w:rsid w:val="00612F03"/>
    <w:rsid w:val="00615110"/>
    <w:rsid w:val="006352BB"/>
    <w:rsid w:val="006401B5"/>
    <w:rsid w:val="006551AC"/>
    <w:rsid w:val="00661104"/>
    <w:rsid w:val="00684A42"/>
    <w:rsid w:val="00686635"/>
    <w:rsid w:val="006A4382"/>
    <w:rsid w:val="006B2838"/>
    <w:rsid w:val="006D36C3"/>
    <w:rsid w:val="006E58E5"/>
    <w:rsid w:val="007026A4"/>
    <w:rsid w:val="0070654B"/>
    <w:rsid w:val="00707389"/>
    <w:rsid w:val="00726ADD"/>
    <w:rsid w:val="007277D0"/>
    <w:rsid w:val="00730AD5"/>
    <w:rsid w:val="007506D0"/>
    <w:rsid w:val="0075385F"/>
    <w:rsid w:val="007546D9"/>
    <w:rsid w:val="00762173"/>
    <w:rsid w:val="00770CF0"/>
    <w:rsid w:val="007713A7"/>
    <w:rsid w:val="00782A84"/>
    <w:rsid w:val="00782BA8"/>
    <w:rsid w:val="00792D12"/>
    <w:rsid w:val="00793495"/>
    <w:rsid w:val="007935D7"/>
    <w:rsid w:val="0079615B"/>
    <w:rsid w:val="007A07AD"/>
    <w:rsid w:val="007A2EB7"/>
    <w:rsid w:val="007B0F72"/>
    <w:rsid w:val="007C1D3A"/>
    <w:rsid w:val="007C2BC5"/>
    <w:rsid w:val="007E23D9"/>
    <w:rsid w:val="007F191B"/>
    <w:rsid w:val="008010F6"/>
    <w:rsid w:val="008019BD"/>
    <w:rsid w:val="00801BF2"/>
    <w:rsid w:val="00812B0F"/>
    <w:rsid w:val="00814CAB"/>
    <w:rsid w:val="00817B3B"/>
    <w:rsid w:val="00823678"/>
    <w:rsid w:val="00830775"/>
    <w:rsid w:val="00832AF7"/>
    <w:rsid w:val="00841EFD"/>
    <w:rsid w:val="00864373"/>
    <w:rsid w:val="00870811"/>
    <w:rsid w:val="00885EE7"/>
    <w:rsid w:val="008879A0"/>
    <w:rsid w:val="008A051F"/>
    <w:rsid w:val="008A181B"/>
    <w:rsid w:val="008A774E"/>
    <w:rsid w:val="008B098D"/>
    <w:rsid w:val="008D199E"/>
    <w:rsid w:val="008D1F95"/>
    <w:rsid w:val="008D4C86"/>
    <w:rsid w:val="008E6810"/>
    <w:rsid w:val="008F0EC7"/>
    <w:rsid w:val="00912563"/>
    <w:rsid w:val="0091399A"/>
    <w:rsid w:val="00916DC6"/>
    <w:rsid w:val="00923C7A"/>
    <w:rsid w:val="0092634C"/>
    <w:rsid w:val="00931E05"/>
    <w:rsid w:val="00941554"/>
    <w:rsid w:val="00941CE7"/>
    <w:rsid w:val="00952710"/>
    <w:rsid w:val="00956D80"/>
    <w:rsid w:val="00960BFB"/>
    <w:rsid w:val="00961FBD"/>
    <w:rsid w:val="009A274A"/>
    <w:rsid w:val="009A7AF3"/>
    <w:rsid w:val="009B08D3"/>
    <w:rsid w:val="009B24E6"/>
    <w:rsid w:val="009C5BC7"/>
    <w:rsid w:val="009D445F"/>
    <w:rsid w:val="009D6151"/>
    <w:rsid w:val="009E4483"/>
    <w:rsid w:val="00A105EC"/>
    <w:rsid w:val="00A14B19"/>
    <w:rsid w:val="00A334D3"/>
    <w:rsid w:val="00A4030B"/>
    <w:rsid w:val="00A44481"/>
    <w:rsid w:val="00A46484"/>
    <w:rsid w:val="00A716FD"/>
    <w:rsid w:val="00A728FE"/>
    <w:rsid w:val="00A80029"/>
    <w:rsid w:val="00A812FF"/>
    <w:rsid w:val="00A84B1A"/>
    <w:rsid w:val="00A9448B"/>
    <w:rsid w:val="00A9623C"/>
    <w:rsid w:val="00AA47A2"/>
    <w:rsid w:val="00AB06AA"/>
    <w:rsid w:val="00AB1433"/>
    <w:rsid w:val="00AB6CE6"/>
    <w:rsid w:val="00AC7C05"/>
    <w:rsid w:val="00AC7DB6"/>
    <w:rsid w:val="00B056B7"/>
    <w:rsid w:val="00B07CCD"/>
    <w:rsid w:val="00B1784F"/>
    <w:rsid w:val="00B22320"/>
    <w:rsid w:val="00B35CE5"/>
    <w:rsid w:val="00B37EEA"/>
    <w:rsid w:val="00B40324"/>
    <w:rsid w:val="00B43E20"/>
    <w:rsid w:val="00B4443F"/>
    <w:rsid w:val="00B47159"/>
    <w:rsid w:val="00B6033D"/>
    <w:rsid w:val="00B6713C"/>
    <w:rsid w:val="00B957A3"/>
    <w:rsid w:val="00BA1FD2"/>
    <w:rsid w:val="00BA2E61"/>
    <w:rsid w:val="00BB2A1D"/>
    <w:rsid w:val="00BC6D3A"/>
    <w:rsid w:val="00BE0AA7"/>
    <w:rsid w:val="00BE641F"/>
    <w:rsid w:val="00C01674"/>
    <w:rsid w:val="00C02138"/>
    <w:rsid w:val="00C1126B"/>
    <w:rsid w:val="00C223DB"/>
    <w:rsid w:val="00C376CD"/>
    <w:rsid w:val="00C4163B"/>
    <w:rsid w:val="00C46022"/>
    <w:rsid w:val="00C51520"/>
    <w:rsid w:val="00C52B76"/>
    <w:rsid w:val="00CA3023"/>
    <w:rsid w:val="00CB03E0"/>
    <w:rsid w:val="00CD776A"/>
    <w:rsid w:val="00CE75BC"/>
    <w:rsid w:val="00D03CEB"/>
    <w:rsid w:val="00D13A6A"/>
    <w:rsid w:val="00D174B9"/>
    <w:rsid w:val="00D2264F"/>
    <w:rsid w:val="00D44AC3"/>
    <w:rsid w:val="00D47144"/>
    <w:rsid w:val="00D47901"/>
    <w:rsid w:val="00D742CD"/>
    <w:rsid w:val="00D75586"/>
    <w:rsid w:val="00D84ABD"/>
    <w:rsid w:val="00D86EA7"/>
    <w:rsid w:val="00D96145"/>
    <w:rsid w:val="00DA04AF"/>
    <w:rsid w:val="00DA7515"/>
    <w:rsid w:val="00DC335F"/>
    <w:rsid w:val="00DD60AA"/>
    <w:rsid w:val="00DE7437"/>
    <w:rsid w:val="00DF79D1"/>
    <w:rsid w:val="00E1616C"/>
    <w:rsid w:val="00E23563"/>
    <w:rsid w:val="00E36FB9"/>
    <w:rsid w:val="00E64F87"/>
    <w:rsid w:val="00E7030F"/>
    <w:rsid w:val="00E9137C"/>
    <w:rsid w:val="00E95521"/>
    <w:rsid w:val="00EA1CA6"/>
    <w:rsid w:val="00EA56BA"/>
    <w:rsid w:val="00EB4ACC"/>
    <w:rsid w:val="00EB6AF8"/>
    <w:rsid w:val="00EC3185"/>
    <w:rsid w:val="00ED2652"/>
    <w:rsid w:val="00EE11FD"/>
    <w:rsid w:val="00EF0459"/>
    <w:rsid w:val="00F07516"/>
    <w:rsid w:val="00F17458"/>
    <w:rsid w:val="00F43D6C"/>
    <w:rsid w:val="00F57540"/>
    <w:rsid w:val="00F73B8D"/>
    <w:rsid w:val="00F90565"/>
    <w:rsid w:val="00F90615"/>
    <w:rsid w:val="00FA4114"/>
    <w:rsid w:val="00FD6219"/>
    <w:rsid w:val="00FF0A9B"/>
    <w:rsid w:val="00FF2610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8563DB-F1D7-4C7D-8684-EC8307CA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4114"/>
    <w:rPr>
      <w:sz w:val="24"/>
      <w:szCs w:val="24"/>
    </w:rPr>
  </w:style>
  <w:style w:type="paragraph" w:styleId="Balk1">
    <w:name w:val="heading 1"/>
    <w:basedOn w:val="Normal"/>
    <w:next w:val="Normal"/>
    <w:qFormat/>
    <w:rsid w:val="00FA4114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5">
    <w:name w:val="heading 5"/>
    <w:basedOn w:val="Normal"/>
    <w:next w:val="Normal"/>
    <w:qFormat/>
    <w:rsid w:val="00FA4114"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4795"/>
    <w:pPr>
      <w:ind w:left="720"/>
      <w:contextualSpacing/>
    </w:pPr>
  </w:style>
  <w:style w:type="paragraph" w:styleId="BalonMetni">
    <w:name w:val="Balloon Text"/>
    <w:basedOn w:val="Normal"/>
    <w:link w:val="BalonMetniChar"/>
    <w:rsid w:val="00455E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55E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5075B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75B9"/>
    <w:rPr>
      <w:sz w:val="24"/>
      <w:szCs w:val="24"/>
    </w:rPr>
  </w:style>
  <w:style w:type="paragraph" w:styleId="AltBilgi">
    <w:name w:val="footer"/>
    <w:basedOn w:val="Normal"/>
    <w:link w:val="AltBilgiChar"/>
    <w:rsid w:val="005075B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075B9"/>
    <w:rPr>
      <w:sz w:val="24"/>
      <w:szCs w:val="24"/>
    </w:rPr>
  </w:style>
  <w:style w:type="table" w:styleId="TabloKlavuzu">
    <w:name w:val="Table Grid"/>
    <w:basedOn w:val="NormalTablo"/>
    <w:rsid w:val="00D7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4D51F8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6A4382"/>
    <w:rPr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6A438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</dc:creator>
  <cp:lastModifiedBy>referee.1</cp:lastModifiedBy>
  <cp:revision>6</cp:revision>
  <dcterms:created xsi:type="dcterms:W3CDTF">2020-12-06T16:48:00Z</dcterms:created>
  <dcterms:modified xsi:type="dcterms:W3CDTF">2020-12-06T16:50:00Z</dcterms:modified>
</cp:coreProperties>
</file>