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140175" w:rsidRDefault="00140175" w:rsidP="00140175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2816AA" w:rsidRPr="009C6CD0" w:rsidRDefault="002816AA" w:rsidP="006A6DF5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6A6DF5" w:rsidRPr="00140175" w:rsidRDefault="00957A16" w:rsidP="00817A3B">
      <w:pPr>
        <w:jc w:val="center"/>
        <w:rPr>
          <w:rFonts w:ascii="Cambria" w:hAnsi="Cambria"/>
          <w:b/>
          <w:noProof/>
          <w:sz w:val="22"/>
          <w:szCs w:val="22"/>
        </w:rPr>
      </w:pPr>
      <w:r w:rsidRPr="00140175">
        <w:rPr>
          <w:rFonts w:ascii="Cambria" w:hAnsi="Cambria"/>
          <w:b/>
          <w:noProof/>
          <w:sz w:val="22"/>
          <w:szCs w:val="22"/>
        </w:rPr>
        <w:t>D</w:t>
      </w:r>
      <w:r w:rsidR="006A6DF5" w:rsidRPr="00140175">
        <w:rPr>
          <w:rFonts w:ascii="Cambria" w:hAnsi="Cambria"/>
          <w:b/>
          <w:noProof/>
          <w:sz w:val="22"/>
          <w:szCs w:val="22"/>
        </w:rPr>
        <w:t>OKTORA YETER</w:t>
      </w:r>
      <w:r w:rsidR="00AD12D8" w:rsidRPr="00140175">
        <w:rPr>
          <w:rFonts w:ascii="Cambria" w:hAnsi="Cambria"/>
          <w:b/>
          <w:noProof/>
          <w:sz w:val="22"/>
          <w:szCs w:val="22"/>
        </w:rPr>
        <w:t>LİK SINAV</w:t>
      </w:r>
      <w:r w:rsidR="0015389E" w:rsidRPr="00140175">
        <w:rPr>
          <w:rFonts w:ascii="Cambria" w:hAnsi="Cambria"/>
          <w:b/>
          <w:noProof/>
          <w:sz w:val="22"/>
          <w:szCs w:val="22"/>
        </w:rPr>
        <w:t>I</w:t>
      </w:r>
      <w:r w:rsidR="00AD12D8" w:rsidRPr="00140175">
        <w:rPr>
          <w:rFonts w:ascii="Cambria" w:hAnsi="Cambria"/>
          <w:b/>
          <w:noProof/>
          <w:sz w:val="22"/>
          <w:szCs w:val="22"/>
        </w:rPr>
        <w:t xml:space="preserve"> TUTANAĞI</w:t>
      </w:r>
    </w:p>
    <w:tbl>
      <w:tblPr>
        <w:tblStyle w:val="TabloKlavuzu"/>
        <w:tblW w:w="11102" w:type="dxa"/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1418"/>
        <w:gridCol w:w="1534"/>
        <w:gridCol w:w="2151"/>
        <w:gridCol w:w="2127"/>
        <w:gridCol w:w="1609"/>
      </w:tblGrid>
      <w:tr w:rsidR="006A6DF5" w:rsidRPr="009C6CD0" w:rsidTr="009C6CD0">
        <w:trPr>
          <w:trHeight w:val="100"/>
        </w:trPr>
        <w:tc>
          <w:tcPr>
            <w:tcW w:w="11102" w:type="dxa"/>
            <w:gridSpan w:val="7"/>
            <w:shd w:val="clear" w:color="auto" w:fill="D9D9D9" w:themeFill="background1" w:themeFillShade="D9"/>
            <w:vAlign w:val="center"/>
          </w:tcPr>
          <w:p w:rsidR="006A6DF5" w:rsidRPr="009C6CD0" w:rsidRDefault="006A6DF5" w:rsidP="009C6CD0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CD0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EF4E62" w:rsidRPr="009C6CD0" w:rsidTr="009C6CD0">
        <w:trPr>
          <w:trHeight w:val="284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Adı</w:t>
            </w:r>
            <w:r w:rsidR="00EF4E62" w:rsidRPr="009C6CD0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48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7A3B" w:rsidRPr="009C6CD0" w:rsidTr="009C6CD0">
        <w:trPr>
          <w:trHeight w:val="248"/>
        </w:trPr>
        <w:tc>
          <w:tcPr>
            <w:tcW w:w="1696" w:type="dxa"/>
            <w:vAlign w:val="center"/>
          </w:tcPr>
          <w:p w:rsidR="00817A3B" w:rsidRPr="009C6CD0" w:rsidRDefault="00817A3B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ORCID</w:t>
            </w:r>
          </w:p>
        </w:tc>
        <w:tc>
          <w:tcPr>
            <w:tcW w:w="9406" w:type="dxa"/>
            <w:gridSpan w:val="6"/>
          </w:tcPr>
          <w:p w:rsidR="00817A3B" w:rsidRPr="009C6CD0" w:rsidRDefault="00817A3B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57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Danışmanı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A6DF5" w:rsidRPr="009C6CD0" w:rsidTr="009C6CD0">
        <w:trPr>
          <w:trHeight w:val="257"/>
        </w:trPr>
        <w:tc>
          <w:tcPr>
            <w:tcW w:w="1696" w:type="dxa"/>
            <w:vAlign w:val="center"/>
          </w:tcPr>
          <w:p w:rsidR="006A6DF5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9406" w:type="dxa"/>
            <w:gridSpan w:val="6"/>
          </w:tcPr>
          <w:p w:rsidR="006A6DF5" w:rsidRPr="009C6CD0" w:rsidRDefault="006A6DF5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340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6A6DF5" w:rsidRPr="009C6CD0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9406" w:type="dxa"/>
            <w:gridSpan w:val="6"/>
          </w:tcPr>
          <w:p w:rsid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C6CD0" w:rsidRP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4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yazılı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4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72110">
              <w:rPr>
                <w:rFonts w:ascii="Trebuchet MS" w:hAnsi="Trebuchet MS"/>
                <w:sz w:val="22"/>
                <w:szCs w:val="22"/>
              </w:rPr>
              <w:t xml:space="preserve"> İkinci </w:t>
            </w:r>
            <w:r w:rsidRPr="009C6CD0">
              <w:rPr>
                <w:rFonts w:ascii="Trebuchet MS" w:hAnsi="Trebuchet MS"/>
                <w:sz w:val="22"/>
                <w:szCs w:val="22"/>
              </w:rPr>
              <w:t>girişi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İkinci girişi</w:t>
            </w:r>
          </w:p>
        </w:tc>
      </w:tr>
      <w:tr w:rsidR="009C6CD0" w:rsidRPr="009C6CD0" w:rsidTr="009C6CD0">
        <w:trPr>
          <w:trHeight w:val="340"/>
        </w:trPr>
        <w:tc>
          <w:tcPr>
            <w:tcW w:w="3681" w:type="dxa"/>
            <w:gridSpan w:val="3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Yazılı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Yeri: </w:t>
            </w:r>
          </w:p>
        </w:tc>
        <w:tc>
          <w:tcPr>
            <w:tcW w:w="1534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</w:t>
            </w:r>
          </w:p>
        </w:tc>
        <w:tc>
          <w:tcPr>
            <w:tcW w:w="4278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Sözlü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Yeri:</w:t>
            </w:r>
            <w:r w:rsidR="0053696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 </w:t>
            </w:r>
          </w:p>
        </w:tc>
      </w:tr>
      <w:tr w:rsidR="00265EB5" w:rsidRPr="009C6CD0" w:rsidTr="009C6CD0">
        <w:trPr>
          <w:trHeight w:val="340"/>
        </w:trPr>
        <w:tc>
          <w:tcPr>
            <w:tcW w:w="11102" w:type="dxa"/>
            <w:gridSpan w:val="7"/>
            <w:shd w:val="clear" w:color="auto" w:fill="D9D9D9" w:themeFill="background1" w:themeFillShade="D9"/>
            <w:vAlign w:val="center"/>
          </w:tcPr>
          <w:p w:rsidR="00265EB5" w:rsidRPr="009C6CD0" w:rsidRDefault="00265EB5" w:rsidP="009C6CD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265EB5" w:rsidRPr="009C6CD0" w:rsidTr="004E6C14">
        <w:trPr>
          <w:trHeight w:val="4358"/>
        </w:trPr>
        <w:tc>
          <w:tcPr>
            <w:tcW w:w="11102" w:type="dxa"/>
            <w:gridSpan w:val="7"/>
            <w:tcBorders>
              <w:bottom w:val="single" w:sz="4" w:space="0" w:color="auto"/>
            </w:tcBorders>
          </w:tcPr>
          <w:p w:rsidR="00072F43" w:rsidRPr="009C6CD0" w:rsidRDefault="00265EB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Öğrencinin yeterlik sınavı yazılı ve sözlü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/yazılı/sözlü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olmak üzere iki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/bir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bölüm halinde yapılmı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ştır. 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br/>
            </w:r>
            <w:r w:rsidR="00072F43" w:rsidRPr="00140175">
              <w:rPr>
                <w:rFonts w:ascii="Trebuchet MS" w:hAnsi="Trebuchet MS"/>
                <w:b/>
                <w:i/>
                <w:sz w:val="22"/>
                <w:szCs w:val="22"/>
              </w:rPr>
              <w:t>Öğrenci yazılı sınava girmişse</w:t>
            </w:r>
            <w:r w:rsidR="00140175">
              <w:rPr>
                <w:rFonts w:ascii="Trebuchet MS" w:hAnsi="Trebuchet MS"/>
                <w:b/>
                <w:i/>
                <w:sz w:val="22"/>
                <w:szCs w:val="22"/>
              </w:rPr>
              <w:t>: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Yazılı sınavda öğrenciye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……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6495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adet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soru sorulmuş ve sınav kağıdı doktora yeterlik </w:t>
            </w:r>
            <w:r w:rsidR="00A140BD" w:rsidRPr="009C6CD0">
              <w:rPr>
                <w:rFonts w:ascii="Trebuchet MS" w:hAnsi="Trebuchet MS"/>
                <w:sz w:val="22"/>
                <w:szCs w:val="22"/>
              </w:rPr>
              <w:t>jürisi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tarafından değerlendirilmiştir. </w:t>
            </w:r>
          </w:p>
          <w:p w:rsidR="00265EB5" w:rsidRPr="009C6CD0" w:rsidRDefault="0014017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0175">
              <w:rPr>
                <w:rFonts w:ascii="Trebuchet MS" w:hAnsi="Trebuchet MS"/>
                <w:b/>
                <w:i/>
                <w:sz w:val="22"/>
                <w:szCs w:val="22"/>
              </w:rPr>
              <w:t>S</w:t>
            </w:r>
            <w:r w:rsidR="00072F43" w:rsidRPr="00140175">
              <w:rPr>
                <w:rFonts w:ascii="Trebuchet MS" w:hAnsi="Trebuchet MS"/>
                <w:b/>
                <w:i/>
                <w:sz w:val="22"/>
                <w:szCs w:val="22"/>
              </w:rPr>
              <w:t>özlü sınava girm</w:t>
            </w:r>
            <w:r w:rsidRPr="00140175">
              <w:rPr>
                <w:rFonts w:ascii="Trebuchet MS" w:hAnsi="Trebuchet MS"/>
                <w:b/>
                <w:i/>
                <w:sz w:val="22"/>
                <w:szCs w:val="22"/>
              </w:rPr>
              <w:t>eye hak kazanan öğrenciler için: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Sözlü sınavda </w:t>
            </w:r>
            <w:r w:rsidR="00726CD5" w:rsidRPr="009C6CD0">
              <w:rPr>
                <w:rFonts w:ascii="Trebuchet MS" w:hAnsi="Trebuchet MS"/>
                <w:sz w:val="22"/>
                <w:szCs w:val="22"/>
              </w:rPr>
              <w:t>Jüri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 üyeleri tara</w:t>
            </w:r>
            <w:r>
              <w:rPr>
                <w:rFonts w:ascii="Trebuchet MS" w:hAnsi="Trebuchet MS"/>
                <w:sz w:val="22"/>
                <w:szCs w:val="22"/>
              </w:rPr>
              <w:t xml:space="preserve">fından öğrenciye kayıtlı olduğu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programın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anabilim dalına ilişkin sorular sorularak bilgi derecesi, konuları kavrama ve mesleki çözümleme yeteneği sınanmıştır.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Öğrenci yazılı ve sözlü sınavda sorulan sorulara verdiği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yanıtlar sonucunda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aşağıdaki tablodaki notları almıştır.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977"/>
              <w:gridCol w:w="5467"/>
            </w:tblGrid>
            <w:tr w:rsidR="00FA183A" w:rsidRPr="009C6CD0" w:rsidTr="00140175">
              <w:tc>
                <w:tcPr>
                  <w:tcW w:w="2432" w:type="dxa"/>
                  <w:vAlign w:val="center"/>
                </w:tcPr>
                <w:p w:rsidR="00FA183A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Yazılı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1,2</w:t>
                  </w:r>
                </w:p>
              </w:tc>
              <w:tc>
                <w:tcPr>
                  <w:tcW w:w="2977" w:type="dxa"/>
                  <w:vAlign w:val="center"/>
                </w:tcPr>
                <w:p w:rsidR="00FA183A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Sözlü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5467" w:type="dxa"/>
                  <w:vAlign w:val="center"/>
                </w:tcPr>
                <w:p w:rsidR="00140175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Yeterlik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</w:t>
                  </w:r>
                </w:p>
                <w:p w:rsidR="00FA183A" w:rsidRPr="009C6CD0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40175">
                    <w:rPr>
                      <w:rFonts w:ascii="Trebuchet MS" w:hAnsi="Trebuchet MS"/>
                      <w:sz w:val="18"/>
                      <w:szCs w:val="22"/>
                    </w:rPr>
                    <w:t xml:space="preserve">(Yazılı ve Sözlü </w:t>
                  </w:r>
                  <w:r>
                    <w:rPr>
                      <w:rFonts w:ascii="Trebuchet MS" w:hAnsi="Trebuchet MS"/>
                      <w:sz w:val="18"/>
                      <w:szCs w:val="22"/>
                    </w:rPr>
                    <w:t xml:space="preserve">Sınav </w:t>
                  </w:r>
                  <w:r w:rsidRPr="00140175">
                    <w:rPr>
                      <w:rFonts w:ascii="Trebuchet MS" w:hAnsi="Trebuchet MS"/>
                      <w:sz w:val="18"/>
                      <w:szCs w:val="22"/>
                    </w:rPr>
                    <w:t>Notunun eşit ağırlıklı ortalaması)</w:t>
                  </w:r>
                </w:p>
              </w:tc>
            </w:tr>
            <w:tr w:rsidR="00FA183A" w:rsidRPr="009C6CD0" w:rsidTr="00140175">
              <w:trPr>
                <w:trHeight w:val="347"/>
              </w:trPr>
              <w:tc>
                <w:tcPr>
                  <w:tcW w:w="2432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140175" w:rsidRDefault="00140175" w:rsidP="00FA183A">
            <w:pPr>
              <w:rPr>
                <w:rFonts w:ascii="Trebuchet MS" w:hAnsi="Trebuchet MS"/>
                <w:sz w:val="18"/>
                <w:szCs w:val="18"/>
                <w:vertAlign w:val="superscript"/>
              </w:rPr>
            </w:pPr>
          </w:p>
          <w:p w:rsidR="00140175" w:rsidRDefault="00140175" w:rsidP="00FA183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Trebuchet MS" w:hAnsi="Trebuchet MS"/>
                <w:sz w:val="18"/>
                <w:szCs w:val="18"/>
              </w:rPr>
              <w:t>Öğrencinin sınavdan başarılı sayılması için</w:t>
            </w:r>
          </w:p>
          <w:p w:rsidR="00140175" w:rsidRDefault="00140175" w:rsidP="00140175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Yazılı notu 60 (60/100) ve üzeri</w:t>
            </w:r>
          </w:p>
          <w:p w:rsidR="00140175" w:rsidRDefault="00140175" w:rsidP="00FA183A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Sözlü notu 60 (60/100) ve üzeri</w:t>
            </w:r>
          </w:p>
          <w:p w:rsidR="00072F43" w:rsidRPr="00140175" w:rsidRDefault="00140175" w:rsidP="00FA183A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Yazılı ve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 xml:space="preserve"> sözl</w:t>
            </w:r>
            <w:r>
              <w:rPr>
                <w:rFonts w:ascii="Trebuchet MS" w:hAnsi="Trebuchet MS"/>
                <w:sz w:val="18"/>
                <w:szCs w:val="18"/>
              </w:rPr>
              <w:t xml:space="preserve">ü sınav ortalaması 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 xml:space="preserve">70 (70/100) </w:t>
            </w:r>
            <w:r>
              <w:rPr>
                <w:rFonts w:ascii="Trebuchet MS" w:hAnsi="Trebuchet MS"/>
                <w:sz w:val="18"/>
                <w:szCs w:val="18"/>
              </w:rPr>
              <w:t>ve üzeri pu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>an olmalıdır.</w:t>
            </w:r>
          </w:p>
          <w:p w:rsidR="00140175" w:rsidRDefault="00140175" w:rsidP="00FA18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 xml:space="preserve">2 </w:t>
            </w:r>
            <w:r w:rsidR="00072F43" w:rsidRPr="00AA4130">
              <w:rPr>
                <w:rFonts w:ascii="Trebuchet MS" w:hAnsi="Trebuchet MS"/>
                <w:sz w:val="18"/>
                <w:szCs w:val="18"/>
              </w:rPr>
              <w:t>Öğrenci ikinci kez yeterlik sınavına giriyor ve daha önce y</w:t>
            </w:r>
            <w:r>
              <w:rPr>
                <w:rFonts w:ascii="Trebuchet MS" w:hAnsi="Trebuchet MS"/>
                <w:sz w:val="18"/>
                <w:szCs w:val="18"/>
              </w:rPr>
              <w:t>azılı sınavda başarılı olmuşsa önceki yazılı sınav</w:t>
            </w:r>
            <w:r w:rsidR="00072F43" w:rsidRPr="00AA4130">
              <w:rPr>
                <w:rFonts w:ascii="Trebuchet MS" w:hAnsi="Trebuchet MS"/>
                <w:sz w:val="18"/>
                <w:szCs w:val="18"/>
              </w:rPr>
              <w:t xml:space="preserve"> notu yazılacaktır.</w:t>
            </w:r>
            <w:r w:rsidR="00452786" w:rsidRPr="00AA4130">
              <w:rPr>
                <w:rFonts w:ascii="Trebuchet MS" w:hAnsi="Trebuchet MS"/>
                <w:sz w:val="22"/>
                <w:szCs w:val="22"/>
              </w:rPr>
              <w:br/>
            </w:r>
          </w:p>
          <w:p w:rsidR="00FA183A" w:rsidRPr="00240693" w:rsidRDefault="00FA183A" w:rsidP="00FA183A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>Öğrencinin</w:t>
            </w:r>
            <w:r w:rsidRPr="00240693">
              <w:rPr>
                <w:rFonts w:ascii="Trebuchet MS" w:hAnsi="Trebuchet MS"/>
                <w:sz w:val="22"/>
                <w:szCs w:val="22"/>
              </w:rPr>
              <w:t xml:space="preserve"> yazılı ve sözlü sınavındaki notları değerlendirilerek;</w:t>
            </w:r>
            <w:r w:rsidR="005E4397" w:rsidRPr="0024069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65EB5" w:rsidRPr="00AA4130" w:rsidRDefault="00265EB5" w:rsidP="009C6CD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BAŞARISIZ (</w:t>
            </w:r>
            <w:r w:rsidR="008C2F95" w:rsidRPr="00AA4130">
              <w:rPr>
                <w:rFonts w:ascii="Trebuchet MS" w:hAnsi="Trebuchet MS"/>
                <w:sz w:val="22"/>
                <w:szCs w:val="22"/>
              </w:rPr>
              <w:t>U</w:t>
            </w:r>
            <w:r w:rsidRPr="00AA4130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65EB5" w:rsidRPr="00140175" w:rsidRDefault="009C6CD0" w:rsidP="0024069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proofErr w:type="gramStart"/>
            <w:r w:rsidR="003F6736" w:rsidRPr="00AA4130">
              <w:rPr>
                <w:rFonts w:ascii="Trebuchet MS" w:hAnsi="Trebuchet MS"/>
                <w:sz w:val="22"/>
                <w:szCs w:val="22"/>
              </w:rPr>
              <w:t>sayılmasına</w:t>
            </w:r>
            <w:proofErr w:type="gramEnd"/>
            <w:r w:rsidR="003F6736" w:rsidRPr="00AA4130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E4397" w:rsidRPr="00AA4130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140175">
              <w:rPr>
                <w:rFonts w:ascii="Trebuchet MS" w:hAnsi="Trebuchet MS"/>
                <w:sz w:val="22"/>
                <w:szCs w:val="22"/>
              </w:rPr>
              <w:t>ile karar verilmiştir</w:t>
            </w:r>
            <w:r w:rsidR="00140175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1102" w:type="dxa"/>
            <w:gridSpan w:val="7"/>
            <w:shd w:val="clear" w:color="auto" w:fill="F2F2F2" w:themeFill="background1" w:themeFillShade="F2"/>
          </w:tcPr>
          <w:p w:rsidR="004E6C14" w:rsidRPr="004E6C14" w:rsidRDefault="004E6C14" w:rsidP="0017211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E6C14">
              <w:rPr>
                <w:rFonts w:ascii="Trebuchet MS" w:hAnsi="Trebuchet MS"/>
                <w:b/>
                <w:sz w:val="22"/>
                <w:szCs w:val="22"/>
              </w:rPr>
              <w:t>Ek Dersler</w:t>
            </w:r>
            <w:r w:rsidR="007E3D61" w:rsidRPr="007E3D61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4E6C14" w:rsidRPr="004E6C14" w:rsidRDefault="004E6C14" w:rsidP="004E6C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6C14">
              <w:rPr>
                <w:rFonts w:ascii="Trebuchet MS" w:hAnsi="Trebuchet MS"/>
                <w:sz w:val="22"/>
                <w:szCs w:val="22"/>
              </w:rPr>
              <w:t>Ders Kodu</w:t>
            </w:r>
          </w:p>
        </w:tc>
        <w:tc>
          <w:tcPr>
            <w:tcW w:w="8839" w:type="dxa"/>
            <w:gridSpan w:val="5"/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Ders Adı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4E6C14" w:rsidRDefault="004E6C14" w:rsidP="004E6C14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39" w:type="dxa"/>
            <w:gridSpan w:val="5"/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6C14" w:rsidRDefault="004E6C14" w:rsidP="004E6C14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39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C6CD0" w:rsidRPr="009C6CD0" w:rsidTr="004E6C14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  <w:tcBorders>
              <w:top w:val="single" w:sz="2" w:space="0" w:color="auto"/>
            </w:tcBorders>
          </w:tcPr>
          <w:p w:rsidR="009C6CD0" w:rsidRPr="00AA4130" w:rsidRDefault="009C6CD0" w:rsidP="009C6CD0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</w:t>
            </w:r>
            <w:r w:rsidR="0053696F" w:rsidRPr="00AA4130">
              <w:rPr>
                <w:rFonts w:ascii="Trebuchet MS" w:hAnsi="Trebuchet MS"/>
                <w:sz w:val="22"/>
                <w:szCs w:val="22"/>
              </w:rPr>
              <w:t xml:space="preserve">Üyesi </w:t>
            </w:r>
            <w:r w:rsidR="009E6D47" w:rsidRPr="00AA4130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  <w:tcBorders>
              <w:top w:val="single" w:sz="2" w:space="0" w:color="auto"/>
            </w:tcBorders>
          </w:tcPr>
          <w:p w:rsidR="009C6CD0" w:rsidRPr="009C6CD0" w:rsidRDefault="009C6CD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 w:rsidR="002F08D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  <w:r w:rsidR="00AA41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lastRenderedPageBreak/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240693">
        <w:tblPrEx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11102" w:type="dxa"/>
            <w:gridSpan w:val="7"/>
            <w:vAlign w:val="center"/>
          </w:tcPr>
          <w:p w:rsidR="009E6D47" w:rsidRPr="00140175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Jüri toplanam</w:t>
            </w:r>
            <w:r w:rsidR="00140175">
              <w:rPr>
                <w:rFonts w:ascii="Trebuchet MS" w:hAnsi="Trebuchet MS"/>
                <w:sz w:val="22"/>
                <w:szCs w:val="22"/>
              </w:rPr>
              <w:t>adığı için sınav yapılamamıştır</w:t>
            </w:r>
            <w:r w:rsidR="004E6C14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9E6D47" w:rsidRPr="00140175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40175">
              <w:rPr>
                <w:rFonts w:ascii="Trebuchet MS" w:hAnsi="Trebuchet MS"/>
                <w:sz w:val="22"/>
                <w:szCs w:val="22"/>
              </w:rPr>
              <w:t xml:space="preserve"> Öğrenci sınava gelmemiştir</w:t>
            </w:r>
            <w:r w:rsidR="004E6C14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</w:tc>
      </w:tr>
    </w:tbl>
    <w:p w:rsidR="002A1C86" w:rsidRPr="009C6CD0" w:rsidRDefault="002A1C86" w:rsidP="00CE6537">
      <w:pPr>
        <w:rPr>
          <w:rFonts w:ascii="Trebuchet MS" w:hAnsi="Trebuchet MS"/>
          <w:i/>
          <w:sz w:val="20"/>
          <w:szCs w:val="2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2816AA" w:rsidRPr="009C6CD0" w:rsidTr="001C169B">
        <w:trPr>
          <w:trHeight w:hRule="exact" w:val="1011"/>
        </w:trPr>
        <w:tc>
          <w:tcPr>
            <w:tcW w:w="11199" w:type="dxa"/>
            <w:gridSpan w:val="2"/>
            <w:vAlign w:val="center"/>
          </w:tcPr>
          <w:p w:rsidR="002816AA" w:rsidRPr="009C6CD0" w:rsidRDefault="00817A3B" w:rsidP="003B0FF8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2816AA"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2816AA" w:rsidRPr="009C6CD0" w:rsidRDefault="00B74E87" w:rsidP="008373B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z w:val="22"/>
                <w:szCs w:val="22"/>
              </w:rPr>
              <w:t>Doktora Yeterlik Komitesi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nce 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 xml:space="preserve">daha önce 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belirlenen jüri üyeleri, 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>bilgileri verilen öğrencinin Doktora Yeterlik Sınavı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nı değerlendirmişlerdir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>Doktora Yeterlik Jürisi</w:t>
            </w:r>
            <w:r w:rsidRPr="009C6CD0">
              <w:rPr>
                <w:rFonts w:ascii="Trebuchet MS" w:hAnsi="Trebuchet MS" w:cs="Arial"/>
                <w:sz w:val="22"/>
                <w:szCs w:val="22"/>
              </w:rPr>
              <w:t>nin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 xml:space="preserve"> değerlendirmesi</w:t>
            </w:r>
            <w:r w:rsidR="008373BD" w:rsidRPr="009C6CD0">
              <w:rPr>
                <w:rFonts w:ascii="Trebuchet MS" w:hAnsi="Trebuchet MS" w:cs="Arial"/>
                <w:sz w:val="22"/>
                <w:szCs w:val="22"/>
              </w:rPr>
              <w:t>ni</w:t>
            </w:r>
            <w:r w:rsidR="006E4E10" w:rsidRPr="009C6CD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b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>ilg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i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 ve gereği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için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arz ederiz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 xml:space="preserve">.          </w:t>
            </w:r>
            <w:r w:rsidR="002816AA" w:rsidRPr="009C6CD0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816AA" w:rsidRPr="009C6CD0" w:rsidTr="009E6D47">
        <w:trPr>
          <w:trHeight w:hRule="exact" w:val="610"/>
        </w:trPr>
        <w:tc>
          <w:tcPr>
            <w:tcW w:w="6380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Anabilim Dalı Başkanı</w:t>
            </w: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1C169B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2816AA">
        <w:trPr>
          <w:trHeight w:hRule="exact" w:val="382"/>
        </w:trPr>
        <w:tc>
          <w:tcPr>
            <w:tcW w:w="11199" w:type="dxa"/>
            <w:gridSpan w:val="2"/>
            <w:vAlign w:val="center"/>
          </w:tcPr>
          <w:p w:rsidR="002816AA" w:rsidRPr="009C6CD0" w:rsidRDefault="002816AA" w:rsidP="003B0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DOKTORA YETERLİK KOMİTESİ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Başkanı </w:t>
            </w:r>
            <w:r w:rsidR="009E6D47"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>:</w:t>
            </w:r>
            <w:r w:rsidR="009E6D47" w:rsidRPr="00AA413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</w:tbl>
    <w:p w:rsidR="00140175" w:rsidRDefault="00140175" w:rsidP="002A1C86">
      <w:pPr>
        <w:rPr>
          <w:rFonts w:ascii="Trebuchet MS" w:hAnsi="Trebuchet MS"/>
          <w:i/>
          <w:sz w:val="18"/>
          <w:szCs w:val="18"/>
          <w:vertAlign w:val="superscript"/>
        </w:rPr>
      </w:pPr>
    </w:p>
    <w:p w:rsidR="002A1C86" w:rsidRDefault="00140175" w:rsidP="00140175">
      <w:pPr>
        <w:spacing w:after="24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3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Karar BAŞARISIZ ise, öğrenci bir sonraki yarıyıl </w:t>
      </w:r>
      <w:r w:rsidR="0002503B" w:rsidRPr="00DE2BD6">
        <w:rPr>
          <w:rFonts w:ascii="Trebuchet MS" w:hAnsi="Trebuchet MS"/>
          <w:i/>
          <w:sz w:val="18"/>
          <w:szCs w:val="18"/>
        </w:rPr>
        <w:t xml:space="preserve">başarısız olduğu bölümden </w:t>
      </w:r>
      <w:r w:rsidR="002A1C86" w:rsidRPr="00DE2BD6">
        <w:rPr>
          <w:rFonts w:ascii="Trebuchet MS" w:hAnsi="Trebuchet MS"/>
          <w:i/>
          <w:sz w:val="18"/>
          <w:szCs w:val="18"/>
        </w:rPr>
        <w:t>sınava tekrar girebilir. Yeterlik sınavında ikinci kez başarılı bulunmayan öğrencinin programla ilişiği kesilir.</w:t>
      </w:r>
      <w:bookmarkStart w:id="0" w:name="_GoBack"/>
      <w:bookmarkEnd w:id="0"/>
    </w:p>
    <w:p w:rsidR="004E6C14" w:rsidRPr="00DE2BD6" w:rsidRDefault="004E6C14" w:rsidP="004E6C14">
      <w:pPr>
        <w:spacing w:after="240"/>
        <w:jc w:val="both"/>
        <w:rPr>
          <w:rFonts w:ascii="Trebuchet MS" w:hAnsi="Trebuchet MS"/>
          <w:i/>
          <w:sz w:val="18"/>
          <w:szCs w:val="18"/>
        </w:rPr>
      </w:pPr>
      <w:r w:rsidRPr="0056010E"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56010E">
        <w:rPr>
          <w:rFonts w:ascii="Trebuchet MS" w:hAnsi="Trebuchet MS"/>
          <w:i/>
          <w:sz w:val="18"/>
          <w:szCs w:val="18"/>
        </w:rPr>
        <w:t>Yeterlik sınavı jürisi, yeterlik sınavını başaran bir öğrencinin, ders yükünü tamamlamış olsa bile, toplam kredi miktarının üçte birini geçmemek şartıyla fazladan ders/dersler almasını isteyebilir. Öğrenci, ilgili enstitü kararıyla belirlenecek dersleri başarmak zorundadır.</w:t>
      </w:r>
    </w:p>
    <w:p w:rsidR="002A1C86" w:rsidRDefault="004E6C14" w:rsidP="002A1C8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14017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140175" w:rsidRPr="00DE2BD6" w:rsidRDefault="00140175" w:rsidP="002A1C86">
      <w:pPr>
        <w:jc w:val="both"/>
        <w:rPr>
          <w:rFonts w:ascii="Trebuchet MS" w:hAnsi="Trebuchet MS"/>
          <w:i/>
          <w:sz w:val="18"/>
          <w:szCs w:val="18"/>
        </w:rPr>
      </w:pPr>
    </w:p>
    <w:p w:rsidR="002A1C86" w:rsidRPr="00DE2BD6" w:rsidRDefault="004E6C14" w:rsidP="002A1C8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="0014017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>Öğrencinin sınava gelmemesi durumunda, öğrencinin mazeret belgesi Enstitü Yönetim Kurulunda görüşülür. Öğrencinin geçerli mazeretinin olmaması halinde E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nstitü Yönetim Kurulu kararıyla öğrenci sınavda başarısız kabul edilir.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Mazereti geçerli sayıldığında 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ilişkin mevzuata uygun olmak üzere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yeni bir sınav tarihi belirlenir.  </w:t>
      </w:r>
    </w:p>
    <w:p w:rsidR="002A1C86" w:rsidRPr="00DE2BD6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65EB5">
      <w:pPr>
        <w:pStyle w:val="ListeParagraf"/>
        <w:rPr>
          <w:rFonts w:ascii="Trebuchet MS" w:hAnsi="Trebuchet MS"/>
          <w:sz w:val="22"/>
          <w:szCs w:val="22"/>
        </w:rPr>
      </w:pPr>
    </w:p>
    <w:sectPr w:rsidR="002A1C86" w:rsidRPr="009C6CD0" w:rsidSect="001C169B">
      <w:headerReference w:type="default" r:id="rId9"/>
      <w:footerReference w:type="default" r:id="rId10"/>
      <w:pgSz w:w="11906" w:h="16838"/>
      <w:pgMar w:top="-426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F5" w:rsidRDefault="00A75FF5" w:rsidP="005D73BD">
      <w:r>
        <w:separator/>
      </w:r>
    </w:p>
  </w:endnote>
  <w:endnote w:type="continuationSeparator" w:id="0">
    <w:p w:rsidR="00A75FF5" w:rsidRDefault="00A75FF5" w:rsidP="005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7378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0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C86" w:rsidRDefault="002A1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F5" w:rsidRDefault="00A75FF5" w:rsidP="005D73BD">
      <w:r>
        <w:separator/>
      </w:r>
    </w:p>
  </w:footnote>
  <w:footnote w:type="continuationSeparator" w:id="0">
    <w:p w:rsidR="00A75FF5" w:rsidRDefault="00A75FF5" w:rsidP="005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A" w:rsidRPr="007A735A" w:rsidRDefault="006A6DF5" w:rsidP="006A6DF5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65A"/>
    <w:multiLevelType w:val="hybridMultilevel"/>
    <w:tmpl w:val="51F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0459"/>
    <w:multiLevelType w:val="hybridMultilevel"/>
    <w:tmpl w:val="7C264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NjQ0NDM1NzJT0lEKTi0uzszPAykwrAUA6+70YSwAAAA="/>
  </w:docVars>
  <w:rsids>
    <w:rsidRoot w:val="00AD12D8"/>
    <w:rsid w:val="000101D4"/>
    <w:rsid w:val="0002503B"/>
    <w:rsid w:val="00030FE0"/>
    <w:rsid w:val="00037BDE"/>
    <w:rsid w:val="0005750A"/>
    <w:rsid w:val="00070B20"/>
    <w:rsid w:val="00072F43"/>
    <w:rsid w:val="00086A33"/>
    <w:rsid w:val="000B088C"/>
    <w:rsid w:val="001062E5"/>
    <w:rsid w:val="00140175"/>
    <w:rsid w:val="0015389E"/>
    <w:rsid w:val="00162EB5"/>
    <w:rsid w:val="00172110"/>
    <w:rsid w:val="001864E7"/>
    <w:rsid w:val="001C169B"/>
    <w:rsid w:val="001C4017"/>
    <w:rsid w:val="001C4547"/>
    <w:rsid w:val="001C6647"/>
    <w:rsid w:val="001E1114"/>
    <w:rsid w:val="001E5ABD"/>
    <w:rsid w:val="001E6193"/>
    <w:rsid w:val="001F6157"/>
    <w:rsid w:val="002331A8"/>
    <w:rsid w:val="00240693"/>
    <w:rsid w:val="00265EB5"/>
    <w:rsid w:val="00266D6A"/>
    <w:rsid w:val="00267D91"/>
    <w:rsid w:val="0028142A"/>
    <w:rsid w:val="002816AA"/>
    <w:rsid w:val="002A1C86"/>
    <w:rsid w:val="002C4C6C"/>
    <w:rsid w:val="002F08D6"/>
    <w:rsid w:val="00315D28"/>
    <w:rsid w:val="003453EA"/>
    <w:rsid w:val="003644B3"/>
    <w:rsid w:val="00393D70"/>
    <w:rsid w:val="003C567C"/>
    <w:rsid w:val="003D086C"/>
    <w:rsid w:val="003D48B1"/>
    <w:rsid w:val="003E5D9E"/>
    <w:rsid w:val="003F2682"/>
    <w:rsid w:val="003F6736"/>
    <w:rsid w:val="004105D4"/>
    <w:rsid w:val="004272DB"/>
    <w:rsid w:val="00445099"/>
    <w:rsid w:val="00452786"/>
    <w:rsid w:val="004604D9"/>
    <w:rsid w:val="004956C4"/>
    <w:rsid w:val="004C258A"/>
    <w:rsid w:val="004E6C14"/>
    <w:rsid w:val="004E6F32"/>
    <w:rsid w:val="00504FA4"/>
    <w:rsid w:val="00515C1A"/>
    <w:rsid w:val="005254FC"/>
    <w:rsid w:val="0053696F"/>
    <w:rsid w:val="0056005D"/>
    <w:rsid w:val="0056010E"/>
    <w:rsid w:val="005A4CBE"/>
    <w:rsid w:val="005D73BD"/>
    <w:rsid w:val="005E4397"/>
    <w:rsid w:val="005F19DF"/>
    <w:rsid w:val="00605CD6"/>
    <w:rsid w:val="00631408"/>
    <w:rsid w:val="0063611D"/>
    <w:rsid w:val="006442C0"/>
    <w:rsid w:val="006826A0"/>
    <w:rsid w:val="006834E4"/>
    <w:rsid w:val="00695670"/>
    <w:rsid w:val="00697F8E"/>
    <w:rsid w:val="006A1C9E"/>
    <w:rsid w:val="006A4857"/>
    <w:rsid w:val="006A6DF5"/>
    <w:rsid w:val="006D7187"/>
    <w:rsid w:val="006E4E10"/>
    <w:rsid w:val="00700E8F"/>
    <w:rsid w:val="007011E7"/>
    <w:rsid w:val="00706495"/>
    <w:rsid w:val="00726CD5"/>
    <w:rsid w:val="007530FB"/>
    <w:rsid w:val="00771968"/>
    <w:rsid w:val="007A4973"/>
    <w:rsid w:val="007A735A"/>
    <w:rsid w:val="007B295E"/>
    <w:rsid w:val="007B78DC"/>
    <w:rsid w:val="007C06F5"/>
    <w:rsid w:val="007C263E"/>
    <w:rsid w:val="007E3D61"/>
    <w:rsid w:val="00817A3B"/>
    <w:rsid w:val="0082563C"/>
    <w:rsid w:val="00832E2E"/>
    <w:rsid w:val="008373BD"/>
    <w:rsid w:val="0084770A"/>
    <w:rsid w:val="00867ADC"/>
    <w:rsid w:val="00892A1F"/>
    <w:rsid w:val="0089570E"/>
    <w:rsid w:val="008A50B4"/>
    <w:rsid w:val="008B32B6"/>
    <w:rsid w:val="008C2F95"/>
    <w:rsid w:val="008E15BD"/>
    <w:rsid w:val="008F6F98"/>
    <w:rsid w:val="0091261B"/>
    <w:rsid w:val="00915C85"/>
    <w:rsid w:val="00937B04"/>
    <w:rsid w:val="00957A16"/>
    <w:rsid w:val="009617F7"/>
    <w:rsid w:val="009760F2"/>
    <w:rsid w:val="00985185"/>
    <w:rsid w:val="009B6F54"/>
    <w:rsid w:val="009C6CD0"/>
    <w:rsid w:val="009E6D47"/>
    <w:rsid w:val="009F55C0"/>
    <w:rsid w:val="009F73C6"/>
    <w:rsid w:val="00A13E3C"/>
    <w:rsid w:val="00A140BD"/>
    <w:rsid w:val="00A31B80"/>
    <w:rsid w:val="00A53C78"/>
    <w:rsid w:val="00A75E7A"/>
    <w:rsid w:val="00A75FF5"/>
    <w:rsid w:val="00AA0B55"/>
    <w:rsid w:val="00AA4130"/>
    <w:rsid w:val="00AA7970"/>
    <w:rsid w:val="00AC000F"/>
    <w:rsid w:val="00AD12D8"/>
    <w:rsid w:val="00AE594B"/>
    <w:rsid w:val="00AF30C8"/>
    <w:rsid w:val="00B03A18"/>
    <w:rsid w:val="00B0454E"/>
    <w:rsid w:val="00B23571"/>
    <w:rsid w:val="00B36BC3"/>
    <w:rsid w:val="00B37C89"/>
    <w:rsid w:val="00B411ED"/>
    <w:rsid w:val="00B461EC"/>
    <w:rsid w:val="00B54177"/>
    <w:rsid w:val="00B62BD5"/>
    <w:rsid w:val="00B725C0"/>
    <w:rsid w:val="00B74E87"/>
    <w:rsid w:val="00C12A63"/>
    <w:rsid w:val="00C1340A"/>
    <w:rsid w:val="00C53CAE"/>
    <w:rsid w:val="00C81016"/>
    <w:rsid w:val="00C84603"/>
    <w:rsid w:val="00CB16BC"/>
    <w:rsid w:val="00CB6CAF"/>
    <w:rsid w:val="00CC2D03"/>
    <w:rsid w:val="00CD5ED9"/>
    <w:rsid w:val="00CD69DF"/>
    <w:rsid w:val="00CE6537"/>
    <w:rsid w:val="00D175CC"/>
    <w:rsid w:val="00D411D6"/>
    <w:rsid w:val="00D644E7"/>
    <w:rsid w:val="00D6495E"/>
    <w:rsid w:val="00D65102"/>
    <w:rsid w:val="00D93E65"/>
    <w:rsid w:val="00DD1005"/>
    <w:rsid w:val="00DE2BD6"/>
    <w:rsid w:val="00E00A37"/>
    <w:rsid w:val="00E33042"/>
    <w:rsid w:val="00E402B4"/>
    <w:rsid w:val="00E527CF"/>
    <w:rsid w:val="00E84DF6"/>
    <w:rsid w:val="00E96186"/>
    <w:rsid w:val="00EA6C50"/>
    <w:rsid w:val="00EB283B"/>
    <w:rsid w:val="00EC0923"/>
    <w:rsid w:val="00EE4B68"/>
    <w:rsid w:val="00EF4C41"/>
    <w:rsid w:val="00EF4E62"/>
    <w:rsid w:val="00F22396"/>
    <w:rsid w:val="00F24A6D"/>
    <w:rsid w:val="00F31416"/>
    <w:rsid w:val="00F35979"/>
    <w:rsid w:val="00F3670D"/>
    <w:rsid w:val="00F64A7F"/>
    <w:rsid w:val="00F71A92"/>
    <w:rsid w:val="00F8066A"/>
    <w:rsid w:val="00F96676"/>
    <w:rsid w:val="00FA183A"/>
    <w:rsid w:val="00FB6E84"/>
    <w:rsid w:val="00FE47CC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909E78B-B190-4FAB-9224-D6B25CC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71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EF4E6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D1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12D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F4E62"/>
    <w:rPr>
      <w:b/>
      <w:sz w:val="24"/>
    </w:rPr>
  </w:style>
  <w:style w:type="paragraph" w:styleId="ListeParagraf">
    <w:name w:val="List Paragraph"/>
    <w:basedOn w:val="Normal"/>
    <w:uiPriority w:val="34"/>
    <w:qFormat/>
    <w:rsid w:val="006D7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3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3BD"/>
    <w:rPr>
      <w:sz w:val="24"/>
      <w:szCs w:val="24"/>
    </w:rPr>
  </w:style>
  <w:style w:type="table" w:styleId="TabloKlavuzu">
    <w:name w:val="Table Grid"/>
    <w:basedOn w:val="NormalTablo"/>
    <w:rsid w:val="006A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6A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816AA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E4E1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E4E1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E4E1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E4E1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E4E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9CA9-F428-44AE-91C7-2475FAA3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Nalan Özkurt</cp:lastModifiedBy>
  <cp:revision>8</cp:revision>
  <cp:lastPrinted>2010-12-03T12:16:00Z</cp:lastPrinted>
  <dcterms:created xsi:type="dcterms:W3CDTF">2021-07-29T11:02:00Z</dcterms:created>
  <dcterms:modified xsi:type="dcterms:W3CDTF">2022-04-29T08:22:00Z</dcterms:modified>
</cp:coreProperties>
</file>